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181" w:rsidRPr="00C55E11" w:rsidRDefault="00B92FA7" w:rsidP="009A7181">
      <w:pPr>
        <w:rPr>
          <w:rFonts w:ascii="Arial" w:hAnsi="Arial" w:cs="Arial"/>
          <w:sz w:val="18"/>
          <w:szCs w:val="18"/>
          <w:lang w:val="ru-RU"/>
        </w:rPr>
      </w:pPr>
      <w:r w:rsidRPr="004717C7">
        <w:rPr>
          <w:rFonts w:ascii="Arial" w:hAnsi="Arial" w:cs="Arial"/>
          <w:sz w:val="18"/>
          <w:szCs w:val="18"/>
          <w:lang w:val="ru-RU"/>
        </w:rPr>
        <w:t xml:space="preserve">Условия применения тарифов при перевозке грузов </w:t>
      </w:r>
      <w:r w:rsidR="00C55E11" w:rsidRPr="00C55E11">
        <w:rPr>
          <w:rFonts w:ascii="Arial" w:hAnsi="Arial" w:cs="Arial"/>
          <w:sz w:val="18"/>
          <w:szCs w:val="18"/>
          <w:lang w:val="ru-RU"/>
        </w:rPr>
        <w:t>на условиях FOR/FOR, FOR/FOT и тарифов на дополнительные услуги</w:t>
      </w:r>
      <w:r w:rsidR="006462D0">
        <w:rPr>
          <w:rFonts w:ascii="Arial" w:hAnsi="Arial" w:cs="Arial"/>
          <w:sz w:val="18"/>
          <w:szCs w:val="18"/>
          <w:lang w:val="ru-RU"/>
        </w:rPr>
        <w:t xml:space="preserve"> при вывозе со </w:t>
      </w:r>
      <w:r w:rsidR="004F2E26">
        <w:rPr>
          <w:rFonts w:ascii="Arial" w:hAnsi="Arial" w:cs="Arial"/>
          <w:sz w:val="18"/>
          <w:szCs w:val="18"/>
          <w:lang w:val="ru-RU"/>
        </w:rPr>
        <w:t xml:space="preserve">станции </w:t>
      </w:r>
      <w:proofErr w:type="spellStart"/>
      <w:r w:rsidR="007E2BCB">
        <w:rPr>
          <w:rFonts w:ascii="Arial" w:hAnsi="Arial" w:cs="Arial"/>
          <w:sz w:val="18"/>
          <w:szCs w:val="18"/>
          <w:lang w:val="ru-RU"/>
        </w:rPr>
        <w:t>Ворсино</w:t>
      </w:r>
      <w:proofErr w:type="spellEnd"/>
    </w:p>
    <w:p w:rsidR="009A7181" w:rsidRPr="004717C7" w:rsidRDefault="009A7181" w:rsidP="009A7181">
      <w:pPr>
        <w:rPr>
          <w:rFonts w:ascii="Arial" w:hAnsi="Arial" w:cs="Arial"/>
          <w:sz w:val="18"/>
          <w:szCs w:val="18"/>
          <w:lang w:val="ru-RU"/>
        </w:rPr>
      </w:pPr>
    </w:p>
    <w:p w:rsidR="009A7181" w:rsidRPr="004717C7" w:rsidRDefault="009A7181" w:rsidP="009A7181">
      <w:pPr>
        <w:rPr>
          <w:rFonts w:ascii="Arial" w:hAnsi="Arial" w:cs="Arial"/>
          <w:sz w:val="18"/>
          <w:szCs w:val="18"/>
          <w:lang w:val="ru-RU"/>
        </w:rPr>
      </w:pPr>
    </w:p>
    <w:p w:rsidR="009F4193" w:rsidRPr="009F4193" w:rsidRDefault="009F4193" w:rsidP="009F4193">
      <w:pPr>
        <w:rPr>
          <w:rFonts w:ascii="Arial" w:hAnsi="Arial" w:cs="Arial"/>
          <w:sz w:val="18"/>
          <w:szCs w:val="18"/>
          <w:lang w:val="ru-RU"/>
        </w:rPr>
      </w:pPr>
      <w:r w:rsidRPr="009F4193">
        <w:rPr>
          <w:rFonts w:ascii="Arial" w:hAnsi="Arial" w:cs="Arial"/>
          <w:sz w:val="18"/>
          <w:szCs w:val="18"/>
          <w:lang w:val="ru-RU"/>
        </w:rPr>
        <w:t xml:space="preserve">1) Тарифы включают 35 дней нормативного использования контейнера, исчисляемые с даты выгрузки контейнера с борта судна в портах Дальнего Востока, по дату возврата порожнего очищенного контейнера Экспедитору. При превышении указанных сроков использования, Клиент обязан оплатить стоимость сверхнормативного использования контейнера за каждый день задержки (включительно по дату </w:t>
      </w:r>
      <w:bookmarkStart w:id="0" w:name="_Hlk535315715"/>
      <w:r w:rsidRPr="009F4193">
        <w:rPr>
          <w:rFonts w:ascii="Arial" w:hAnsi="Arial" w:cs="Arial"/>
          <w:sz w:val="18"/>
          <w:szCs w:val="18"/>
          <w:lang w:val="ru-RU"/>
        </w:rPr>
        <w:t>возврата порожнего очищенного контейнера Экспедитору</w:t>
      </w:r>
      <w:bookmarkEnd w:id="0"/>
      <w:r w:rsidRPr="009F4193">
        <w:rPr>
          <w:rFonts w:ascii="Arial" w:hAnsi="Arial" w:cs="Arial"/>
          <w:sz w:val="18"/>
          <w:szCs w:val="18"/>
          <w:lang w:val="ru-RU"/>
        </w:rPr>
        <w:t>) по следующим тарифам (не облагаются НДС):</w:t>
      </w:r>
    </w:p>
    <w:p w:rsidR="009F4193" w:rsidRPr="009F4193" w:rsidRDefault="009F4193" w:rsidP="009F4193">
      <w:pPr>
        <w:rPr>
          <w:rFonts w:ascii="Arial" w:hAnsi="Arial" w:cs="Arial"/>
          <w:sz w:val="18"/>
          <w:szCs w:val="18"/>
          <w:lang w:val="ru-RU"/>
        </w:rPr>
      </w:pPr>
      <w:r w:rsidRPr="009F4193">
        <w:rPr>
          <w:rFonts w:ascii="Arial" w:hAnsi="Arial" w:cs="Arial"/>
          <w:sz w:val="18"/>
          <w:szCs w:val="18"/>
          <w:lang w:val="ru-RU"/>
        </w:rPr>
        <w:t>а) с 1-го дня по 10-ый день – 10</w:t>
      </w:r>
      <w:r w:rsidRPr="00392F1E">
        <w:rPr>
          <w:rFonts w:ascii="Arial" w:hAnsi="Arial" w:cs="Arial"/>
          <w:sz w:val="18"/>
          <w:szCs w:val="18"/>
        </w:rPr>
        <w:t>USD</w:t>
      </w:r>
      <w:r w:rsidRPr="009F4193">
        <w:rPr>
          <w:rFonts w:ascii="Arial" w:hAnsi="Arial" w:cs="Arial"/>
          <w:sz w:val="18"/>
          <w:szCs w:val="18"/>
          <w:lang w:val="ru-RU"/>
        </w:rPr>
        <w:t>/20’ за каждый день задержки;</w:t>
      </w:r>
    </w:p>
    <w:p w:rsidR="009F4193" w:rsidRPr="009F4193" w:rsidRDefault="009F4193" w:rsidP="009F4193">
      <w:pPr>
        <w:rPr>
          <w:rFonts w:ascii="Arial" w:hAnsi="Arial" w:cs="Arial"/>
          <w:sz w:val="18"/>
          <w:szCs w:val="18"/>
          <w:lang w:val="ru-RU"/>
        </w:rPr>
      </w:pPr>
      <w:r w:rsidRPr="009F4193">
        <w:rPr>
          <w:rFonts w:ascii="Arial" w:hAnsi="Arial" w:cs="Arial"/>
          <w:sz w:val="18"/>
          <w:szCs w:val="18"/>
          <w:lang w:val="ru-RU"/>
        </w:rPr>
        <w:t>свыше 10-го дня – 15</w:t>
      </w:r>
      <w:r w:rsidRPr="00392F1E">
        <w:rPr>
          <w:rFonts w:ascii="Arial" w:hAnsi="Arial" w:cs="Arial"/>
          <w:sz w:val="18"/>
          <w:szCs w:val="18"/>
        </w:rPr>
        <w:t>USD</w:t>
      </w:r>
      <w:r w:rsidRPr="009F4193">
        <w:rPr>
          <w:rFonts w:ascii="Arial" w:hAnsi="Arial" w:cs="Arial"/>
          <w:sz w:val="18"/>
          <w:szCs w:val="18"/>
          <w:lang w:val="ru-RU"/>
        </w:rPr>
        <w:t>/20’ за каждый день задержки;</w:t>
      </w:r>
    </w:p>
    <w:p w:rsidR="009F4193" w:rsidRPr="009F4193" w:rsidRDefault="009F4193" w:rsidP="009F4193">
      <w:pPr>
        <w:rPr>
          <w:rFonts w:ascii="Arial" w:hAnsi="Arial" w:cs="Arial"/>
          <w:sz w:val="18"/>
          <w:szCs w:val="18"/>
          <w:lang w:val="ru-RU"/>
        </w:rPr>
      </w:pPr>
      <w:r w:rsidRPr="009F4193">
        <w:rPr>
          <w:rFonts w:ascii="Arial" w:hAnsi="Arial" w:cs="Arial"/>
          <w:sz w:val="18"/>
          <w:szCs w:val="18"/>
          <w:lang w:val="ru-RU"/>
        </w:rPr>
        <w:t>б) с 1-го дня по 10-ый день – 20</w:t>
      </w:r>
      <w:r w:rsidRPr="00392F1E">
        <w:rPr>
          <w:rFonts w:ascii="Arial" w:hAnsi="Arial" w:cs="Arial"/>
          <w:sz w:val="18"/>
          <w:szCs w:val="18"/>
        </w:rPr>
        <w:t>USD</w:t>
      </w:r>
      <w:r w:rsidRPr="009F4193">
        <w:rPr>
          <w:rFonts w:ascii="Arial" w:hAnsi="Arial" w:cs="Arial"/>
          <w:sz w:val="18"/>
          <w:szCs w:val="18"/>
          <w:lang w:val="ru-RU"/>
        </w:rPr>
        <w:t>/40’</w:t>
      </w:r>
      <w:r w:rsidRPr="00392F1E">
        <w:rPr>
          <w:rFonts w:ascii="Arial" w:hAnsi="Arial" w:cs="Arial"/>
          <w:sz w:val="18"/>
          <w:szCs w:val="18"/>
        </w:rPr>
        <w:t>GP</w:t>
      </w:r>
      <w:r w:rsidRPr="009F4193">
        <w:rPr>
          <w:rFonts w:ascii="Arial" w:hAnsi="Arial" w:cs="Arial"/>
          <w:sz w:val="18"/>
          <w:szCs w:val="18"/>
          <w:lang w:val="ru-RU"/>
        </w:rPr>
        <w:t>/40’</w:t>
      </w:r>
      <w:r w:rsidRPr="00392F1E">
        <w:rPr>
          <w:rFonts w:ascii="Arial" w:hAnsi="Arial" w:cs="Arial"/>
          <w:sz w:val="18"/>
          <w:szCs w:val="18"/>
        </w:rPr>
        <w:t>HC</w:t>
      </w:r>
      <w:r w:rsidRPr="009F4193">
        <w:rPr>
          <w:rFonts w:ascii="Arial" w:hAnsi="Arial" w:cs="Arial"/>
          <w:sz w:val="18"/>
          <w:szCs w:val="18"/>
          <w:lang w:val="ru-RU"/>
        </w:rPr>
        <w:t xml:space="preserve"> за каждый день задержки;</w:t>
      </w:r>
    </w:p>
    <w:p w:rsidR="009F4193" w:rsidRPr="009F4193" w:rsidRDefault="009F4193" w:rsidP="009F4193">
      <w:pPr>
        <w:rPr>
          <w:rFonts w:ascii="Arial" w:hAnsi="Arial" w:cs="Arial"/>
          <w:sz w:val="18"/>
          <w:szCs w:val="18"/>
          <w:lang w:val="ru-RU"/>
        </w:rPr>
      </w:pPr>
      <w:r w:rsidRPr="009F4193">
        <w:rPr>
          <w:rFonts w:ascii="Arial" w:hAnsi="Arial" w:cs="Arial"/>
          <w:sz w:val="18"/>
          <w:szCs w:val="18"/>
          <w:lang w:val="ru-RU"/>
        </w:rPr>
        <w:t>свыше 10-го дня – 25</w:t>
      </w:r>
      <w:r w:rsidRPr="00392F1E">
        <w:rPr>
          <w:rFonts w:ascii="Arial" w:hAnsi="Arial" w:cs="Arial"/>
          <w:sz w:val="18"/>
          <w:szCs w:val="18"/>
        </w:rPr>
        <w:t>USD</w:t>
      </w:r>
      <w:r w:rsidRPr="009F4193">
        <w:rPr>
          <w:rFonts w:ascii="Arial" w:hAnsi="Arial" w:cs="Arial"/>
          <w:sz w:val="18"/>
          <w:szCs w:val="18"/>
          <w:lang w:val="ru-RU"/>
        </w:rPr>
        <w:t>/40’</w:t>
      </w:r>
      <w:r w:rsidRPr="00392F1E">
        <w:rPr>
          <w:rFonts w:ascii="Arial" w:hAnsi="Arial" w:cs="Arial"/>
          <w:sz w:val="18"/>
          <w:szCs w:val="18"/>
        </w:rPr>
        <w:t>GP</w:t>
      </w:r>
      <w:r w:rsidRPr="009F4193">
        <w:rPr>
          <w:rFonts w:ascii="Arial" w:hAnsi="Arial" w:cs="Arial"/>
          <w:sz w:val="18"/>
          <w:szCs w:val="18"/>
          <w:lang w:val="ru-RU"/>
        </w:rPr>
        <w:t>/40’</w:t>
      </w:r>
      <w:r w:rsidRPr="00392F1E">
        <w:rPr>
          <w:rFonts w:ascii="Arial" w:hAnsi="Arial" w:cs="Arial"/>
          <w:sz w:val="18"/>
          <w:szCs w:val="18"/>
        </w:rPr>
        <w:t>HC</w:t>
      </w:r>
      <w:r w:rsidRPr="009F4193">
        <w:rPr>
          <w:rFonts w:ascii="Arial" w:hAnsi="Arial" w:cs="Arial"/>
          <w:sz w:val="18"/>
          <w:szCs w:val="18"/>
          <w:lang w:val="ru-RU"/>
        </w:rPr>
        <w:t xml:space="preserve"> за каждый день задержки.</w:t>
      </w:r>
    </w:p>
    <w:p w:rsidR="009F4193" w:rsidRPr="009F4193" w:rsidRDefault="009F4193" w:rsidP="009F4193">
      <w:pPr>
        <w:rPr>
          <w:rFonts w:ascii="Arial" w:hAnsi="Arial" w:cs="Arial"/>
          <w:sz w:val="18"/>
          <w:szCs w:val="18"/>
          <w:lang w:val="ru-RU"/>
        </w:rPr>
      </w:pPr>
      <w:r w:rsidRPr="009F4193">
        <w:rPr>
          <w:rFonts w:ascii="Arial" w:hAnsi="Arial" w:cs="Arial"/>
          <w:sz w:val="18"/>
          <w:szCs w:val="18"/>
          <w:lang w:val="ru-RU"/>
        </w:rPr>
        <w:t xml:space="preserve">2) Услуги по организации доставки груза автомобильным транспортом в рамках международной перевозки за пределы МКАД оплачиваются Клиентом дополнительно. Стоимость 1 км пробега составляет </w:t>
      </w:r>
      <w:r w:rsidRPr="009F4193">
        <w:rPr>
          <w:rFonts w:ascii="Arial" w:hAnsi="Arial" w:cs="Arial"/>
          <w:b/>
          <w:color w:val="FF0000"/>
          <w:sz w:val="18"/>
          <w:szCs w:val="18"/>
          <w:lang w:val="ru-RU"/>
        </w:rPr>
        <w:t>100 руб</w:t>
      </w:r>
      <w:r w:rsidRPr="009F4193">
        <w:rPr>
          <w:rFonts w:ascii="Arial" w:hAnsi="Arial" w:cs="Arial"/>
          <w:sz w:val="18"/>
          <w:szCs w:val="18"/>
          <w:lang w:val="ru-RU"/>
        </w:rPr>
        <w:t>. при загрузке 20 фут контейнера до 18 тонн и 40 фут контейнера при загрузке 20 тонн (НДС 0%)</w:t>
      </w:r>
    </w:p>
    <w:p w:rsidR="009F4193" w:rsidRPr="009F4193" w:rsidRDefault="009F4193" w:rsidP="009F4193">
      <w:pPr>
        <w:rPr>
          <w:rFonts w:ascii="Arial" w:hAnsi="Arial" w:cs="Arial"/>
          <w:b/>
          <w:color w:val="FF0000"/>
          <w:sz w:val="18"/>
          <w:szCs w:val="18"/>
          <w:lang w:val="ru-RU"/>
        </w:rPr>
      </w:pPr>
      <w:r w:rsidRPr="009F4193">
        <w:rPr>
          <w:rFonts w:ascii="Arial" w:hAnsi="Arial" w:cs="Arial"/>
          <w:sz w:val="18"/>
          <w:szCs w:val="18"/>
          <w:lang w:val="ru-RU"/>
        </w:rPr>
        <w:t xml:space="preserve">3) Тарифы включают 4 часа на выгрузку 20 фут контейнера и 5 часов на выгрузку 40 фут контейнера на складе Клиента. Затем стороной Клиента оплачивается сверхнормативный простой автомобиля под разгрузкой в размере </w:t>
      </w:r>
      <w:r w:rsidRPr="009F4193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1500 </w:t>
      </w:r>
      <w:proofErr w:type="spellStart"/>
      <w:r w:rsidRPr="009F4193">
        <w:rPr>
          <w:rFonts w:ascii="Arial" w:hAnsi="Arial" w:cs="Arial"/>
          <w:b/>
          <w:color w:val="FF0000"/>
          <w:sz w:val="18"/>
          <w:szCs w:val="18"/>
          <w:lang w:val="ru-RU"/>
        </w:rPr>
        <w:t>руб</w:t>
      </w:r>
      <w:proofErr w:type="spellEnd"/>
      <w:r w:rsidRPr="009F4193">
        <w:rPr>
          <w:rFonts w:ascii="Arial" w:hAnsi="Arial" w:cs="Arial"/>
          <w:color w:val="FF0000"/>
          <w:sz w:val="18"/>
          <w:szCs w:val="18"/>
          <w:lang w:val="ru-RU"/>
        </w:rPr>
        <w:t xml:space="preserve"> </w:t>
      </w:r>
      <w:r w:rsidRPr="009F4193">
        <w:rPr>
          <w:rFonts w:ascii="Arial" w:hAnsi="Arial" w:cs="Arial"/>
          <w:sz w:val="18"/>
          <w:szCs w:val="18"/>
          <w:lang w:val="ru-RU"/>
        </w:rPr>
        <w:t xml:space="preserve">за </w:t>
      </w:r>
      <w:proofErr w:type="gramStart"/>
      <w:r w:rsidRPr="009F4193">
        <w:rPr>
          <w:rFonts w:ascii="Arial" w:hAnsi="Arial" w:cs="Arial"/>
          <w:sz w:val="18"/>
          <w:szCs w:val="18"/>
          <w:lang w:val="ru-RU"/>
        </w:rPr>
        <w:t>час.(</w:t>
      </w:r>
      <w:proofErr w:type="gramEnd"/>
      <w:r w:rsidRPr="009F4193">
        <w:rPr>
          <w:rFonts w:ascii="Arial" w:hAnsi="Arial" w:cs="Arial"/>
          <w:sz w:val="18"/>
          <w:szCs w:val="18"/>
          <w:lang w:val="ru-RU"/>
        </w:rPr>
        <w:t>НДС 20%)</w:t>
      </w:r>
    </w:p>
    <w:p w:rsidR="009F4193" w:rsidRPr="009F4193" w:rsidRDefault="009F4193" w:rsidP="009F4193">
      <w:pPr>
        <w:rPr>
          <w:rFonts w:ascii="Arial" w:hAnsi="Arial" w:cs="Arial"/>
          <w:sz w:val="18"/>
          <w:szCs w:val="18"/>
          <w:lang w:val="ru-RU"/>
        </w:rPr>
      </w:pPr>
      <w:r w:rsidRPr="009F4193">
        <w:rPr>
          <w:rFonts w:ascii="Arial" w:hAnsi="Arial" w:cs="Arial"/>
          <w:sz w:val="18"/>
          <w:szCs w:val="18"/>
          <w:lang w:val="ru-RU"/>
        </w:rPr>
        <w:t>4). Услуги по организации доставки груза автомобильным транспортом в рамках международной перевозки по дополнительному адресу выгрузки: первый адрес оплачивается в сумме 200 руб. за контейнер, второй и каждый последующий адрес - в сумме 3000 руб. за контейнер. (НДС 0%)</w:t>
      </w:r>
    </w:p>
    <w:p w:rsidR="009F4193" w:rsidRPr="009F4193" w:rsidRDefault="009F4193" w:rsidP="009F4193">
      <w:pPr>
        <w:rPr>
          <w:rFonts w:ascii="Arial" w:hAnsi="Arial" w:cs="Arial"/>
          <w:sz w:val="18"/>
          <w:szCs w:val="18"/>
          <w:lang w:val="ru-RU"/>
        </w:rPr>
      </w:pPr>
      <w:r w:rsidRPr="009F4193">
        <w:rPr>
          <w:rFonts w:ascii="Arial" w:hAnsi="Arial" w:cs="Arial"/>
          <w:sz w:val="18"/>
          <w:szCs w:val="18"/>
          <w:lang w:val="ru-RU"/>
        </w:rPr>
        <w:t>5) Технические нормы загрузки контейнеров:</w:t>
      </w:r>
    </w:p>
    <w:p w:rsidR="009F4193" w:rsidRPr="009F4193" w:rsidRDefault="009F4193" w:rsidP="009F4193">
      <w:pPr>
        <w:rPr>
          <w:rFonts w:ascii="Arial" w:hAnsi="Arial" w:cs="Arial"/>
          <w:b/>
          <w:color w:val="FF0000"/>
          <w:sz w:val="18"/>
          <w:szCs w:val="18"/>
          <w:lang w:val="ru-RU"/>
        </w:rPr>
      </w:pPr>
      <w:r w:rsidRPr="009F4193">
        <w:rPr>
          <w:rFonts w:ascii="Arial" w:hAnsi="Arial" w:cs="Arial" w:hint="eastAsia"/>
          <w:sz w:val="18"/>
          <w:szCs w:val="18"/>
          <w:lang w:val="ru-RU"/>
        </w:rPr>
        <w:t>Д</w:t>
      </w:r>
      <w:r w:rsidRPr="009F4193">
        <w:rPr>
          <w:rFonts w:ascii="Arial" w:hAnsi="Arial" w:cs="Arial"/>
          <w:sz w:val="18"/>
          <w:szCs w:val="18"/>
          <w:lang w:val="ru-RU"/>
        </w:rPr>
        <w:t xml:space="preserve">ля 20 фут контейнера составляет 18 тонн груза, при загрузке свыше 18 тонн, стоимость 1 тонны - </w:t>
      </w:r>
      <w:r w:rsidRPr="009F4193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2000 </w:t>
      </w:r>
      <w:proofErr w:type="spellStart"/>
      <w:r w:rsidRPr="009F4193">
        <w:rPr>
          <w:rFonts w:ascii="Arial" w:hAnsi="Arial" w:cs="Arial"/>
          <w:b/>
          <w:color w:val="FF0000"/>
          <w:sz w:val="18"/>
          <w:szCs w:val="18"/>
          <w:lang w:val="ru-RU"/>
        </w:rPr>
        <w:t>руб</w:t>
      </w:r>
      <w:proofErr w:type="spellEnd"/>
      <w:r w:rsidRPr="009F4193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(НДС 0%)</w:t>
      </w:r>
    </w:p>
    <w:p w:rsidR="009F4193" w:rsidRPr="009F4193" w:rsidRDefault="009F4193" w:rsidP="009F4193">
      <w:pPr>
        <w:rPr>
          <w:rFonts w:ascii="Arial" w:hAnsi="Arial" w:cs="Arial"/>
          <w:b/>
          <w:color w:val="FF0000"/>
          <w:sz w:val="18"/>
          <w:szCs w:val="18"/>
          <w:lang w:val="ru-RU"/>
        </w:rPr>
      </w:pPr>
      <w:r w:rsidRPr="009F4193">
        <w:rPr>
          <w:rFonts w:ascii="Arial" w:hAnsi="Arial" w:cs="Arial" w:hint="eastAsia"/>
          <w:sz w:val="18"/>
          <w:szCs w:val="18"/>
          <w:lang w:val="ru-RU"/>
        </w:rPr>
        <w:t>Д</w:t>
      </w:r>
      <w:r w:rsidRPr="009F4193">
        <w:rPr>
          <w:rFonts w:ascii="Arial" w:hAnsi="Arial" w:cs="Arial"/>
          <w:sz w:val="18"/>
          <w:szCs w:val="18"/>
          <w:lang w:val="ru-RU"/>
        </w:rPr>
        <w:t xml:space="preserve">ля 40 фут контейнера составляет 20 тонн груза, при загрузке свыше 20 тонн, стоимость 1 тонны </w:t>
      </w:r>
      <w:r w:rsidRPr="009F4193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- 2000 </w:t>
      </w:r>
      <w:proofErr w:type="spellStart"/>
      <w:r w:rsidRPr="009F4193">
        <w:rPr>
          <w:rFonts w:ascii="Arial" w:hAnsi="Arial" w:cs="Arial"/>
          <w:b/>
          <w:color w:val="FF0000"/>
          <w:sz w:val="18"/>
          <w:szCs w:val="18"/>
          <w:lang w:val="ru-RU"/>
        </w:rPr>
        <w:t>руб</w:t>
      </w:r>
      <w:proofErr w:type="spellEnd"/>
      <w:r w:rsidRPr="009F4193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(НДС 0%)</w:t>
      </w:r>
    </w:p>
    <w:p w:rsidR="009F4193" w:rsidRPr="009F4193" w:rsidRDefault="009F4193" w:rsidP="009F4193">
      <w:pPr>
        <w:rPr>
          <w:rFonts w:ascii="Arial" w:hAnsi="Arial" w:cs="Arial"/>
          <w:sz w:val="18"/>
          <w:szCs w:val="18"/>
          <w:lang w:val="ru-RU"/>
        </w:rPr>
      </w:pPr>
    </w:p>
    <w:p w:rsidR="00090AF7" w:rsidRDefault="00090AF7" w:rsidP="006462D0">
      <w:pPr>
        <w:rPr>
          <w:rFonts w:ascii="Arial" w:hAnsi="Arial" w:cs="Arial"/>
          <w:sz w:val="18"/>
          <w:szCs w:val="18"/>
          <w:lang w:val="ru-RU"/>
        </w:rPr>
      </w:pPr>
    </w:p>
    <w:p w:rsidR="00090AF7" w:rsidRDefault="00090AF7" w:rsidP="006462D0">
      <w:pPr>
        <w:rPr>
          <w:rFonts w:ascii="Arial" w:hAnsi="Arial" w:cs="Arial"/>
          <w:sz w:val="18"/>
          <w:szCs w:val="18"/>
          <w:lang w:val="ru-RU"/>
        </w:rPr>
      </w:pPr>
    </w:p>
    <w:p w:rsidR="006462D0" w:rsidRDefault="006462D0" w:rsidP="006462D0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Дополнительные услуги на станциях</w:t>
      </w:r>
    </w:p>
    <w:tbl>
      <w:tblPr>
        <w:tblW w:w="9982" w:type="dxa"/>
        <w:tblLook w:val="04A0" w:firstRow="1" w:lastRow="0" w:firstColumn="1" w:lastColumn="0" w:noHBand="0" w:noVBand="1"/>
      </w:tblPr>
      <w:tblGrid>
        <w:gridCol w:w="9982"/>
      </w:tblGrid>
      <w:tr w:rsidR="00090AF7" w:rsidRPr="004F2E26" w:rsidTr="004F2E26">
        <w:trPr>
          <w:trHeight w:val="98"/>
        </w:trPr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9F4193" w:rsidTr="004F2E26">
        <w:trPr>
          <w:trHeight w:val="540"/>
        </w:trPr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E3E" w:rsidRPr="00AE24FD" w:rsidRDefault="00C30E3E" w:rsidP="00C30E3E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b/>
                <w:sz w:val="18"/>
                <w:szCs w:val="18"/>
                <w:lang w:val="ru-RU"/>
              </w:rPr>
              <w:t>Для контейнеров, прошедших таможенную очистку в порту ДВ</w:t>
            </w:r>
          </w:p>
          <w:p w:rsidR="00C30E3E" w:rsidRPr="00C30E3E" w:rsidRDefault="00C30E3E" w:rsidP="00C30E3E">
            <w:pPr>
              <w:pStyle w:val="ad"/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bidi="ar-SA"/>
              </w:rPr>
            </w:pPr>
            <w:r w:rsidRPr="00C30E3E">
              <w:rPr>
                <w:rFonts w:eastAsia="Times New Roman"/>
                <w:sz w:val="18"/>
                <w:szCs w:val="18"/>
                <w:lang w:bidi="ar-SA"/>
              </w:rPr>
              <w:t xml:space="preserve">Хранение груженых контейнеров под пломбой на терминале </w:t>
            </w:r>
            <w:proofErr w:type="spellStart"/>
            <w:r w:rsidR="007E2BCB">
              <w:rPr>
                <w:rFonts w:eastAsia="Times New Roman"/>
                <w:sz w:val="18"/>
                <w:szCs w:val="18"/>
                <w:lang w:bidi="ar-SA"/>
              </w:rPr>
              <w:t>Ворсино</w:t>
            </w:r>
            <w:proofErr w:type="spellEnd"/>
            <w:r w:rsidRPr="00C30E3E">
              <w:rPr>
                <w:rFonts w:eastAsia="Times New Roman"/>
                <w:sz w:val="18"/>
                <w:szCs w:val="18"/>
                <w:lang w:bidi="ar-SA"/>
              </w:rPr>
              <w:t xml:space="preserve"> составляет: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6"/>
              <w:gridCol w:w="2410"/>
              <w:gridCol w:w="2268"/>
            </w:tblGrid>
            <w:tr w:rsidR="00C30E3E" w:rsidRPr="00C30E3E" w:rsidTr="00AE24FD">
              <w:tc>
                <w:tcPr>
                  <w:tcW w:w="4426" w:type="dxa"/>
                </w:tcPr>
                <w:p w:rsidR="00C30E3E" w:rsidRPr="00C30E3E" w:rsidRDefault="00C30E3E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410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20-ти фут. контейнер</w:t>
                  </w:r>
                </w:p>
              </w:tc>
              <w:tc>
                <w:tcPr>
                  <w:tcW w:w="2268" w:type="dxa"/>
                </w:tcPr>
                <w:p w:rsidR="00C30E3E" w:rsidRPr="00C30E3E" w:rsidRDefault="008D7906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- </w:t>
                  </w:r>
                  <w:proofErr w:type="spellStart"/>
                  <w:proofErr w:type="gramStart"/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фут.контейнер</w:t>
                  </w:r>
                  <w:proofErr w:type="spellEnd"/>
                  <w:proofErr w:type="gramEnd"/>
                </w:p>
              </w:tc>
            </w:tr>
            <w:tr w:rsidR="00C30E3E" w:rsidRPr="00C30E3E" w:rsidTr="00AE24FD">
              <w:tc>
                <w:tcPr>
                  <w:tcW w:w="4426" w:type="dxa"/>
                </w:tcPr>
                <w:p w:rsidR="00C30E3E" w:rsidRPr="00C30E3E" w:rsidRDefault="00C30E3E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С 1-х по </w:t>
                  </w:r>
                  <w:r w:rsidR="00070F92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-</w:t>
                  </w:r>
                  <w:r w:rsidR="007E2BC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е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сутки</w:t>
                  </w:r>
                </w:p>
              </w:tc>
              <w:tc>
                <w:tcPr>
                  <w:tcW w:w="2410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бесплатно</w:t>
                  </w:r>
                </w:p>
              </w:tc>
              <w:tc>
                <w:tcPr>
                  <w:tcW w:w="2268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бесплатно</w:t>
                  </w:r>
                </w:p>
              </w:tc>
            </w:tr>
            <w:tr w:rsidR="00C30E3E" w:rsidRPr="009F4193" w:rsidTr="00AE24FD">
              <w:tc>
                <w:tcPr>
                  <w:tcW w:w="4426" w:type="dxa"/>
                </w:tcPr>
                <w:p w:rsidR="00C30E3E" w:rsidRPr="00C30E3E" w:rsidRDefault="008D7906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С </w:t>
                  </w:r>
                  <w:r w:rsidR="00070F92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</w:t>
                  </w:r>
                  <w:r w:rsidRP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-х по </w:t>
                  </w:r>
                  <w:r w:rsidR="00070F92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</w:t>
                  </w:r>
                  <w:r w:rsidR="00676C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-</w:t>
                  </w:r>
                  <w:r w:rsidRP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е сутки</w:t>
                  </w:r>
                </w:p>
              </w:tc>
              <w:tc>
                <w:tcPr>
                  <w:tcW w:w="2410" w:type="dxa"/>
                </w:tcPr>
                <w:p w:rsidR="00C30E3E" w:rsidRPr="00C30E3E" w:rsidRDefault="00070F92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5000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  <w:tc>
                <w:tcPr>
                  <w:tcW w:w="2268" w:type="dxa"/>
                </w:tcPr>
                <w:p w:rsidR="00C30E3E" w:rsidRPr="00C30E3E" w:rsidRDefault="007E2BCB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 </w:t>
                  </w:r>
                  <w:r w:rsid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</w:t>
                  </w:r>
                  <w:r w:rsidR="00676C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</w:t>
                  </w:r>
                  <w:r w:rsid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</w:tr>
            <w:tr w:rsidR="00C30E3E" w:rsidRPr="009F4193" w:rsidTr="00AE24FD">
              <w:tc>
                <w:tcPr>
                  <w:tcW w:w="4426" w:type="dxa"/>
                </w:tcPr>
                <w:p w:rsidR="00C30E3E" w:rsidRPr="00C30E3E" w:rsidRDefault="00C30E3E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С </w:t>
                  </w:r>
                  <w:r w:rsidR="00070F92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5-6</w:t>
                  </w:r>
                  <w:r w:rsid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-х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суток</w:t>
                  </w:r>
                </w:p>
              </w:tc>
              <w:tc>
                <w:tcPr>
                  <w:tcW w:w="2410" w:type="dxa"/>
                </w:tcPr>
                <w:p w:rsidR="00C30E3E" w:rsidRPr="00C30E3E" w:rsidRDefault="00070F92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10000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  <w:tc>
                <w:tcPr>
                  <w:tcW w:w="2268" w:type="dxa"/>
                </w:tcPr>
                <w:p w:rsidR="00C30E3E" w:rsidRPr="00C30E3E" w:rsidRDefault="007E2BCB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</w:t>
                  </w:r>
                  <w:r w:rsidR="00676C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00</w:t>
                  </w:r>
                  <w:r w:rsid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</w:tr>
            <w:tr w:rsidR="00070F92" w:rsidRPr="009F4193" w:rsidTr="00AE24FD">
              <w:tc>
                <w:tcPr>
                  <w:tcW w:w="4426" w:type="dxa"/>
                </w:tcPr>
                <w:p w:rsidR="00070F92" w:rsidRPr="00C30E3E" w:rsidRDefault="00070F92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 7-х суток</w:t>
                  </w:r>
                </w:p>
              </w:tc>
              <w:tc>
                <w:tcPr>
                  <w:tcW w:w="2410" w:type="dxa"/>
                </w:tcPr>
                <w:p w:rsidR="00070F92" w:rsidRDefault="00070F92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50000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руб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/сутки</w:t>
                  </w:r>
                </w:p>
              </w:tc>
              <w:tc>
                <w:tcPr>
                  <w:tcW w:w="2268" w:type="dxa"/>
                </w:tcPr>
                <w:p w:rsidR="00070F92" w:rsidRDefault="00070F92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50000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руб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/сутки</w:t>
                  </w:r>
                </w:p>
              </w:tc>
            </w:tr>
          </w:tbl>
          <w:p w:rsidR="00C30E3E" w:rsidRDefault="00C30E3E" w:rsidP="00C30E3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00054" w:rsidRPr="00AE24FD" w:rsidRDefault="00C00054" w:rsidP="00C0005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Для контейнеров, прошедших таможенную очистку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на терминале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Ворсино</w:t>
            </w:r>
            <w:proofErr w:type="spellEnd"/>
          </w:p>
          <w:p w:rsidR="00C00054" w:rsidRPr="00C30E3E" w:rsidRDefault="00C00054" w:rsidP="00C00054">
            <w:pPr>
              <w:pStyle w:val="ad"/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bidi="ar-SA"/>
              </w:rPr>
            </w:pPr>
            <w:r w:rsidRPr="00C30E3E">
              <w:rPr>
                <w:rFonts w:eastAsia="Times New Roman"/>
                <w:sz w:val="18"/>
                <w:szCs w:val="18"/>
                <w:lang w:bidi="ar-SA"/>
              </w:rPr>
              <w:t xml:space="preserve">Хранение груженых контейнеров под пломбой на терминале </w:t>
            </w:r>
            <w:proofErr w:type="spellStart"/>
            <w:r>
              <w:rPr>
                <w:rFonts w:eastAsia="Times New Roman"/>
                <w:sz w:val="18"/>
                <w:szCs w:val="18"/>
                <w:lang w:bidi="ar-SA"/>
              </w:rPr>
              <w:t>Ворсино</w:t>
            </w:r>
            <w:proofErr w:type="spellEnd"/>
            <w:r w:rsidRPr="00C30E3E">
              <w:rPr>
                <w:rFonts w:eastAsia="Times New Roman"/>
                <w:sz w:val="18"/>
                <w:szCs w:val="18"/>
                <w:lang w:bidi="ar-SA"/>
              </w:rPr>
              <w:t xml:space="preserve"> составляет: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6"/>
              <w:gridCol w:w="2410"/>
              <w:gridCol w:w="2268"/>
            </w:tblGrid>
            <w:tr w:rsidR="00070F92" w:rsidRPr="00C30E3E" w:rsidTr="00675A45">
              <w:tc>
                <w:tcPr>
                  <w:tcW w:w="4426" w:type="dxa"/>
                </w:tcPr>
                <w:p w:rsidR="00070F92" w:rsidRPr="00C30E3E" w:rsidRDefault="00070F92" w:rsidP="00070F92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410" w:type="dxa"/>
                </w:tcPr>
                <w:p w:rsidR="00070F92" w:rsidRPr="00C30E3E" w:rsidRDefault="00070F92" w:rsidP="00070F9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20-ти фут. контейнер</w:t>
                  </w:r>
                </w:p>
              </w:tc>
              <w:tc>
                <w:tcPr>
                  <w:tcW w:w="2268" w:type="dxa"/>
                </w:tcPr>
                <w:p w:rsidR="00070F92" w:rsidRPr="00C30E3E" w:rsidRDefault="00070F92" w:rsidP="00070F9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40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- </w:t>
                  </w:r>
                  <w:proofErr w:type="spellStart"/>
                  <w:proofErr w:type="gramStart"/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фут.контейнер</w:t>
                  </w:r>
                  <w:proofErr w:type="spellEnd"/>
                  <w:proofErr w:type="gramEnd"/>
                </w:p>
              </w:tc>
            </w:tr>
            <w:tr w:rsidR="00070F92" w:rsidRPr="00C30E3E" w:rsidTr="00675A45">
              <w:tc>
                <w:tcPr>
                  <w:tcW w:w="4426" w:type="dxa"/>
                </w:tcPr>
                <w:p w:rsidR="00070F92" w:rsidRPr="00C30E3E" w:rsidRDefault="00070F92" w:rsidP="00070F92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С 1-х по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е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сутки</w:t>
                  </w:r>
                </w:p>
              </w:tc>
              <w:tc>
                <w:tcPr>
                  <w:tcW w:w="2410" w:type="dxa"/>
                </w:tcPr>
                <w:p w:rsidR="00070F92" w:rsidRPr="00C30E3E" w:rsidRDefault="00070F92" w:rsidP="00070F9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бесплатно</w:t>
                  </w:r>
                </w:p>
              </w:tc>
              <w:tc>
                <w:tcPr>
                  <w:tcW w:w="2268" w:type="dxa"/>
                </w:tcPr>
                <w:p w:rsidR="00070F92" w:rsidRPr="00C30E3E" w:rsidRDefault="00070F92" w:rsidP="00070F9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бесплатно</w:t>
                  </w:r>
                </w:p>
              </w:tc>
            </w:tr>
            <w:tr w:rsidR="00070F92" w:rsidRPr="009F4193" w:rsidTr="00675A45">
              <w:tc>
                <w:tcPr>
                  <w:tcW w:w="4426" w:type="dxa"/>
                </w:tcPr>
                <w:p w:rsidR="00070F92" w:rsidRPr="00C30E3E" w:rsidRDefault="00070F92" w:rsidP="00070F92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С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</w:t>
                  </w:r>
                  <w:r w:rsidRP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-х по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4-</w:t>
                  </w:r>
                  <w:r w:rsidRP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е сутки</w:t>
                  </w:r>
                </w:p>
              </w:tc>
              <w:tc>
                <w:tcPr>
                  <w:tcW w:w="2410" w:type="dxa"/>
                </w:tcPr>
                <w:p w:rsidR="00070F92" w:rsidRPr="00C30E3E" w:rsidRDefault="00070F92" w:rsidP="00070F9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5000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  <w:tc>
                <w:tcPr>
                  <w:tcW w:w="2268" w:type="dxa"/>
                </w:tcPr>
                <w:p w:rsidR="00070F92" w:rsidRPr="00C30E3E" w:rsidRDefault="00070F92" w:rsidP="00070F9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000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</w:tr>
            <w:tr w:rsidR="00070F92" w:rsidRPr="009F4193" w:rsidTr="00675A45">
              <w:tc>
                <w:tcPr>
                  <w:tcW w:w="4426" w:type="dxa"/>
                </w:tcPr>
                <w:p w:rsidR="00070F92" w:rsidRPr="00C30E3E" w:rsidRDefault="00070F92" w:rsidP="00070F92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С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5-6-х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суток</w:t>
                  </w:r>
                </w:p>
              </w:tc>
              <w:tc>
                <w:tcPr>
                  <w:tcW w:w="2410" w:type="dxa"/>
                </w:tcPr>
                <w:p w:rsidR="00070F92" w:rsidRPr="00C30E3E" w:rsidRDefault="00070F92" w:rsidP="00070F9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10000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  <w:tc>
                <w:tcPr>
                  <w:tcW w:w="2268" w:type="dxa"/>
                </w:tcPr>
                <w:p w:rsidR="00070F92" w:rsidRPr="00C30E3E" w:rsidRDefault="00070F92" w:rsidP="00070F9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10000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</w:tr>
            <w:tr w:rsidR="00070F92" w:rsidRPr="009F4193" w:rsidTr="00675A45">
              <w:tc>
                <w:tcPr>
                  <w:tcW w:w="4426" w:type="dxa"/>
                </w:tcPr>
                <w:p w:rsidR="00070F92" w:rsidRPr="00C30E3E" w:rsidRDefault="00070F92" w:rsidP="00070F92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 7-х суток</w:t>
                  </w:r>
                </w:p>
              </w:tc>
              <w:tc>
                <w:tcPr>
                  <w:tcW w:w="2410" w:type="dxa"/>
                </w:tcPr>
                <w:p w:rsidR="00070F92" w:rsidRDefault="00070F92" w:rsidP="00070F9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50000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руб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/сутки</w:t>
                  </w:r>
                </w:p>
              </w:tc>
              <w:tc>
                <w:tcPr>
                  <w:tcW w:w="2268" w:type="dxa"/>
                </w:tcPr>
                <w:p w:rsidR="00070F92" w:rsidRDefault="00070F92" w:rsidP="00070F9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50000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руб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/сутки</w:t>
                  </w:r>
                </w:p>
              </w:tc>
            </w:tr>
          </w:tbl>
          <w:p w:rsidR="00C00054" w:rsidRDefault="00C00054" w:rsidP="00C30E3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E24FD" w:rsidRPr="00AE24FD" w:rsidRDefault="00AE24FD" w:rsidP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Все ставки включают НДС 20%.</w:t>
            </w:r>
          </w:p>
          <w:p w:rsidR="00AE24FD" w:rsidRPr="00C30E3E" w:rsidRDefault="00AE24FD" w:rsidP="00C30E3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30E3E" w:rsidRDefault="00C30E3E" w:rsidP="00C30E3E">
            <w:pPr>
              <w:ind w:firstLine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>Началом хранения контейнера считается следующий календарный день после уведомления о готовности контейнера к выдаче, окончанием хранения является день забора контейнера с терминала.</w:t>
            </w:r>
          </w:p>
          <w:p w:rsidR="00AE24FD" w:rsidRDefault="00AE24FD" w:rsidP="00C30E3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C30E3E" w:rsidRPr="00090AF7" w:rsidRDefault="00C30E3E" w:rsidP="00C30E3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4402B4" w:rsidRPr="004402B4" w:rsidRDefault="004402B4" w:rsidP="004402B4">
      <w:pPr>
        <w:ind w:left="567"/>
        <w:rPr>
          <w:rFonts w:ascii="Arial" w:hAnsi="Arial" w:cs="Arial"/>
          <w:sz w:val="18"/>
          <w:szCs w:val="18"/>
          <w:lang w:val="ru-RU"/>
        </w:rPr>
      </w:pPr>
    </w:p>
    <w:p w:rsidR="000F3B9F" w:rsidRDefault="000F3B9F" w:rsidP="000F3B9F">
      <w:pPr>
        <w:rPr>
          <w:rFonts w:ascii="Arial" w:hAnsi="Arial" w:cs="Arial"/>
          <w:b/>
          <w:sz w:val="18"/>
          <w:szCs w:val="18"/>
          <w:lang w:val="ru-RU"/>
        </w:rPr>
      </w:pPr>
      <w:r w:rsidRPr="00AE24FD">
        <w:rPr>
          <w:rFonts w:ascii="Arial" w:hAnsi="Arial" w:cs="Arial"/>
          <w:b/>
          <w:sz w:val="18"/>
          <w:szCs w:val="18"/>
          <w:lang w:val="ru-RU"/>
        </w:rPr>
        <w:t xml:space="preserve">Для контейнеров, </w:t>
      </w:r>
      <w:r>
        <w:rPr>
          <w:rFonts w:ascii="Arial" w:hAnsi="Arial" w:cs="Arial"/>
          <w:b/>
          <w:sz w:val="18"/>
          <w:szCs w:val="18"/>
          <w:lang w:val="ru-RU"/>
        </w:rPr>
        <w:t>пришедших на станцию в режиме ВТТ</w:t>
      </w:r>
    </w:p>
    <w:tbl>
      <w:tblPr>
        <w:tblW w:w="9660" w:type="dxa"/>
        <w:tblInd w:w="142" w:type="dxa"/>
        <w:tblLayout w:type="fixed"/>
        <w:tblLook w:val="00A0" w:firstRow="1" w:lastRow="0" w:firstColumn="1" w:lastColumn="0" w:noHBand="0" w:noVBand="0"/>
      </w:tblPr>
      <w:tblGrid>
        <w:gridCol w:w="6266"/>
        <w:gridCol w:w="1800"/>
        <w:gridCol w:w="1594"/>
      </w:tblGrid>
      <w:tr w:rsidR="007E2BCB" w:rsidRPr="009F4193" w:rsidTr="007E2BCB">
        <w:trPr>
          <w:trHeight w:val="679"/>
        </w:trPr>
        <w:tc>
          <w:tcPr>
            <w:tcW w:w="6266" w:type="dxa"/>
            <w:tcBorders>
              <w:right w:val="single" w:sz="18" w:space="0" w:color="FFFFFF"/>
            </w:tcBorders>
            <w:shd w:val="pct20" w:color="000000" w:fill="FFFFFF"/>
          </w:tcPr>
          <w:p w:rsidR="007E2BCB" w:rsidRPr="007E2BCB" w:rsidRDefault="007E2BCB" w:rsidP="006B1B6B">
            <w:pPr>
              <w:pStyle w:val="1"/>
              <w:tabs>
                <w:tab w:val="left" w:pos="993"/>
              </w:tabs>
              <w:ind w:left="317" w:right="-207" w:hanging="18"/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bidi="ar-SA"/>
              </w:rPr>
            </w:pPr>
          </w:p>
          <w:p w:rsidR="007E2BCB" w:rsidRPr="007E2BCB" w:rsidRDefault="007E2BCB" w:rsidP="006B1B6B">
            <w:pPr>
              <w:pStyle w:val="1"/>
              <w:tabs>
                <w:tab w:val="left" w:pos="993"/>
              </w:tabs>
              <w:ind w:left="317" w:right="-207" w:hanging="18"/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bidi="ar-SA"/>
              </w:rPr>
            </w:pPr>
            <w:r w:rsidRPr="007E2BCB">
              <w:rPr>
                <w:rFonts w:eastAsia="Times New Roman"/>
                <w:b w:val="0"/>
                <w:bCs w:val="0"/>
                <w:sz w:val="18"/>
                <w:szCs w:val="18"/>
                <w:lang w:bidi="ar-SA"/>
              </w:rPr>
              <w:t>Наименование услуг</w:t>
            </w:r>
          </w:p>
        </w:tc>
        <w:tc>
          <w:tcPr>
            <w:tcW w:w="1800" w:type="dxa"/>
            <w:tcBorders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:rsidR="007E2BCB" w:rsidRPr="007E2BCB" w:rsidRDefault="007E2BCB" w:rsidP="006B1B6B">
            <w:pPr>
              <w:tabs>
                <w:tab w:val="left" w:pos="993"/>
              </w:tabs>
              <w:spacing w:before="120"/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Ед. изм.</w:t>
            </w:r>
          </w:p>
        </w:tc>
        <w:tc>
          <w:tcPr>
            <w:tcW w:w="1594" w:type="dxa"/>
            <w:tcBorders>
              <w:left w:val="single" w:sz="18" w:space="0" w:color="FFFFFF"/>
            </w:tcBorders>
            <w:shd w:val="pct20" w:color="000000" w:fill="FFFFFF"/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Стоимость с учетом НДС, </w:t>
            </w:r>
          </w:p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</w:tc>
      </w:tr>
      <w:tr w:rsidR="007E2BCB" w:rsidRPr="007E2BCB" w:rsidTr="007E2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266" w:type="dxa"/>
          </w:tcPr>
          <w:p w:rsidR="007E2BCB" w:rsidRPr="007E2BCB" w:rsidRDefault="007E2BCB" w:rsidP="006B1B6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1.1. Комплексная обработка транспортного средства (одной товарной партии) с хранением в течение 2-х суток с момента прибытия</w:t>
            </w:r>
          </w:p>
        </w:tc>
        <w:tc>
          <w:tcPr>
            <w:tcW w:w="1800" w:type="dxa"/>
          </w:tcPr>
          <w:p w:rsidR="007E2BCB" w:rsidRPr="007E2BCB" w:rsidRDefault="007E2BCB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 транспортное средство / 1товарная партия</w:t>
            </w:r>
          </w:p>
        </w:tc>
        <w:tc>
          <w:tcPr>
            <w:tcW w:w="1594" w:type="dxa"/>
            <w:vAlign w:val="center"/>
          </w:tcPr>
          <w:p w:rsidR="007E2BCB" w:rsidRDefault="00070F92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22500</w:t>
            </w:r>
          </w:p>
          <w:p w:rsidR="00070F92" w:rsidRPr="007E2BCB" w:rsidRDefault="00070F92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E2BCB" w:rsidRPr="007E2BCB" w:rsidTr="007E2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266" w:type="dxa"/>
          </w:tcPr>
          <w:p w:rsidR="007E2BCB" w:rsidRPr="007E2BCB" w:rsidRDefault="007E2BCB" w:rsidP="006B1B6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1.2. Комплексная обработка второй и последующих товарных партий в одном транспортном средстве, прибывших в адрес одного грузополучателя, оформленных по 1 ДТ, с хранением в течение 2-х суток с момента прибытия </w:t>
            </w:r>
          </w:p>
        </w:tc>
        <w:tc>
          <w:tcPr>
            <w:tcW w:w="1800" w:type="dxa"/>
          </w:tcPr>
          <w:p w:rsidR="007E2BCB" w:rsidRPr="007E2BCB" w:rsidRDefault="007E2BCB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 товарная партия, при условии, что в ней не более 1 CMR.  В противном случае расчет ведется на 1 CMR</w:t>
            </w:r>
          </w:p>
        </w:tc>
        <w:tc>
          <w:tcPr>
            <w:tcW w:w="1594" w:type="dxa"/>
            <w:vAlign w:val="center"/>
          </w:tcPr>
          <w:p w:rsidR="007E2BCB" w:rsidRPr="007E2BCB" w:rsidRDefault="007E2BCB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7 </w:t>
            </w:r>
            <w:bookmarkStart w:id="1" w:name="_GoBack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000</w:t>
            </w:r>
            <w:bookmarkEnd w:id="1"/>
          </w:p>
        </w:tc>
      </w:tr>
      <w:tr w:rsidR="007E2BCB" w:rsidRPr="007E2BCB" w:rsidTr="007E2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266" w:type="dxa"/>
          </w:tcPr>
          <w:p w:rsidR="007E2BCB" w:rsidRPr="007E2BCB" w:rsidRDefault="007E2BCB" w:rsidP="006B1B6B">
            <w:pPr>
              <w:pStyle w:val="a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1.3. Ведение складского учета на СВХ</w:t>
            </w:r>
          </w:p>
        </w:tc>
        <w:tc>
          <w:tcPr>
            <w:tcW w:w="1800" w:type="dxa"/>
            <w:vAlign w:val="center"/>
          </w:tcPr>
          <w:p w:rsidR="007E2BCB" w:rsidRPr="007E2BCB" w:rsidRDefault="007E2BCB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 документ</w:t>
            </w:r>
          </w:p>
        </w:tc>
        <w:tc>
          <w:tcPr>
            <w:tcW w:w="1594" w:type="dxa"/>
          </w:tcPr>
          <w:p w:rsidR="007E2BCB" w:rsidRPr="007E2BCB" w:rsidRDefault="007E2BCB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5 000</w:t>
            </w:r>
          </w:p>
        </w:tc>
      </w:tr>
      <w:tr w:rsidR="007E2BCB" w:rsidRPr="007E2BCB" w:rsidTr="007E2BCB">
        <w:trPr>
          <w:trHeight w:val="274"/>
        </w:trPr>
        <w:tc>
          <w:tcPr>
            <w:tcW w:w="6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B" w:rsidRPr="007E2BCB" w:rsidRDefault="007E2BCB" w:rsidP="006B1B6B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 xml:space="preserve">1.4. Погрузо-разгрузочные работы: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B" w:rsidRPr="007E2BCB" w:rsidRDefault="007E2BCB" w:rsidP="006B1B6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B" w:rsidRPr="007E2BCB" w:rsidRDefault="007E2BCB" w:rsidP="006B1B6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E2BCB" w:rsidRPr="007E2BCB" w:rsidTr="007E2BCB">
        <w:trPr>
          <w:trHeight w:val="274"/>
        </w:trPr>
        <w:tc>
          <w:tcPr>
            <w:tcW w:w="6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B" w:rsidRPr="007E2BCB" w:rsidRDefault="007E2BCB" w:rsidP="006B1B6B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- груз на паллетах (механизированная обработка груза)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B" w:rsidRPr="007E2BCB" w:rsidRDefault="007E2BCB" w:rsidP="006B1B6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 тонна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B" w:rsidRPr="007E2BCB" w:rsidRDefault="007E2BCB" w:rsidP="006B1B6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350</w:t>
            </w:r>
          </w:p>
        </w:tc>
      </w:tr>
      <w:tr w:rsidR="007E2BCB" w:rsidRPr="007E2BCB" w:rsidTr="007E2B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5"/>
        </w:trPr>
        <w:tc>
          <w:tcPr>
            <w:tcW w:w="6266" w:type="dxa"/>
            <w:tcBorders>
              <w:top w:val="nil"/>
            </w:tcBorders>
          </w:tcPr>
          <w:p w:rsidR="007E2BCB" w:rsidRPr="007E2BCB" w:rsidRDefault="007E2BCB" w:rsidP="006B1B6B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- ручная обработка груза </w:t>
            </w:r>
          </w:p>
        </w:tc>
        <w:tc>
          <w:tcPr>
            <w:tcW w:w="1800" w:type="dxa"/>
            <w:tcBorders>
              <w:top w:val="nil"/>
            </w:tcBorders>
          </w:tcPr>
          <w:p w:rsidR="007E2BCB" w:rsidRPr="007E2BCB" w:rsidRDefault="007E2BCB" w:rsidP="006B1B6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 тонна</w:t>
            </w:r>
          </w:p>
        </w:tc>
        <w:tc>
          <w:tcPr>
            <w:tcW w:w="1594" w:type="dxa"/>
            <w:tcBorders>
              <w:top w:val="nil"/>
            </w:tcBorders>
          </w:tcPr>
          <w:p w:rsidR="007E2BCB" w:rsidRPr="007E2BCB" w:rsidRDefault="007E2BCB" w:rsidP="006B1B6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400</w:t>
            </w:r>
          </w:p>
        </w:tc>
      </w:tr>
      <w:tr w:rsidR="007E2BCB" w:rsidRPr="007E2BCB" w:rsidTr="007E2B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266" w:type="dxa"/>
          </w:tcPr>
          <w:p w:rsidR="007E2BCB" w:rsidRPr="007E2BCB" w:rsidRDefault="007E2BCB" w:rsidP="006B1B6B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- крановые работы (автокран)</w:t>
            </w:r>
          </w:p>
        </w:tc>
        <w:tc>
          <w:tcPr>
            <w:tcW w:w="1800" w:type="dxa"/>
          </w:tcPr>
          <w:p w:rsidR="007E2BCB" w:rsidRPr="007E2BCB" w:rsidRDefault="007E2BCB" w:rsidP="006B1B6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 час</w:t>
            </w:r>
          </w:p>
        </w:tc>
        <w:tc>
          <w:tcPr>
            <w:tcW w:w="1594" w:type="dxa"/>
          </w:tcPr>
          <w:p w:rsidR="007E2BCB" w:rsidRPr="007E2BCB" w:rsidRDefault="007E2BCB" w:rsidP="006B1B6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4 000 </w:t>
            </w:r>
          </w:p>
        </w:tc>
      </w:tr>
      <w:tr w:rsidR="007E2BCB" w:rsidRPr="007E2BCB" w:rsidTr="007E2B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266" w:type="dxa"/>
          </w:tcPr>
          <w:p w:rsidR="007E2BCB" w:rsidRPr="007E2BCB" w:rsidRDefault="007E2BCB" w:rsidP="006B1B6B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- крановые работы (обработка крупнотоннажных контейнеров </w:t>
            </w:r>
            <w:proofErr w:type="spellStart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ричстакером</w:t>
            </w:r>
            <w:proofErr w:type="spellEnd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800" w:type="dxa"/>
          </w:tcPr>
          <w:p w:rsidR="007E2BCB" w:rsidRPr="007E2BCB" w:rsidRDefault="007E2BCB" w:rsidP="006B1B6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 операция</w:t>
            </w:r>
          </w:p>
        </w:tc>
        <w:tc>
          <w:tcPr>
            <w:tcW w:w="1594" w:type="dxa"/>
          </w:tcPr>
          <w:p w:rsidR="007E2BCB" w:rsidRPr="007E2BCB" w:rsidRDefault="007E2BCB" w:rsidP="006B1B6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750</w:t>
            </w:r>
          </w:p>
        </w:tc>
      </w:tr>
      <w:tr w:rsidR="007E2BCB" w:rsidRPr="007E2BCB" w:rsidTr="007E2B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266" w:type="dxa"/>
          </w:tcPr>
          <w:p w:rsidR="007E2BCB" w:rsidRPr="007E2BCB" w:rsidRDefault="007E2BCB" w:rsidP="006B1B6B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-выставление контейнеров на таможенный досмотр</w:t>
            </w:r>
          </w:p>
        </w:tc>
        <w:tc>
          <w:tcPr>
            <w:tcW w:w="1800" w:type="dxa"/>
          </w:tcPr>
          <w:p w:rsidR="007E2BCB" w:rsidRPr="007E2BCB" w:rsidRDefault="007E2BCB" w:rsidP="006B1B6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 контейнер</w:t>
            </w:r>
          </w:p>
        </w:tc>
        <w:tc>
          <w:tcPr>
            <w:tcW w:w="1594" w:type="dxa"/>
          </w:tcPr>
          <w:p w:rsidR="007E2BCB" w:rsidRPr="007E2BCB" w:rsidRDefault="007E2BCB" w:rsidP="006B1B6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1 200</w:t>
            </w:r>
          </w:p>
        </w:tc>
      </w:tr>
      <w:tr w:rsidR="007E2BCB" w:rsidRPr="007E2BCB" w:rsidTr="007E2B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266" w:type="dxa"/>
          </w:tcPr>
          <w:p w:rsidR="007E2BCB" w:rsidRPr="007E2BCB" w:rsidRDefault="007E2BCB" w:rsidP="006B1B6B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1.5. Услуги хранения:</w:t>
            </w:r>
          </w:p>
        </w:tc>
        <w:tc>
          <w:tcPr>
            <w:tcW w:w="1800" w:type="dxa"/>
          </w:tcPr>
          <w:p w:rsidR="007E2BCB" w:rsidRPr="007E2BCB" w:rsidRDefault="007E2BCB" w:rsidP="006B1B6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94" w:type="dxa"/>
          </w:tcPr>
          <w:p w:rsidR="007E2BCB" w:rsidRPr="007E2BCB" w:rsidRDefault="007E2BCB" w:rsidP="006B1B6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E2BCB" w:rsidRPr="007E2BCB" w:rsidTr="007E2B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74"/>
        </w:trPr>
        <w:tc>
          <w:tcPr>
            <w:tcW w:w="6266" w:type="dxa"/>
            <w:tcBorders>
              <w:right w:val="nil"/>
            </w:tcBorders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- хранение груза на складе временного хранения (СВХ)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7E2BCB">
                <w:rPr>
                  <w:rFonts w:ascii="Arial" w:hAnsi="Arial" w:cs="Arial"/>
                  <w:sz w:val="18"/>
                  <w:szCs w:val="18"/>
                  <w:lang w:val="ru-RU"/>
                </w:rPr>
                <w:t>1 м2</w:t>
              </w:r>
            </w:smartTag>
          </w:p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в сутки</w:t>
            </w:r>
          </w:p>
        </w:tc>
        <w:tc>
          <w:tcPr>
            <w:tcW w:w="1594" w:type="dxa"/>
            <w:tcBorders>
              <w:left w:val="nil"/>
            </w:tcBorders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50</w:t>
            </w:r>
          </w:p>
        </w:tc>
      </w:tr>
      <w:tr w:rsidR="007E2BCB" w:rsidRPr="007E2BCB" w:rsidTr="007E2B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74"/>
        </w:trPr>
        <w:tc>
          <w:tcPr>
            <w:tcW w:w="6266" w:type="dxa"/>
            <w:tcBorders>
              <w:right w:val="nil"/>
            </w:tcBorders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- хранение груза на складе временного хранения (СВХ) в холодильной/морозильной камере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94" w:type="dxa"/>
            <w:tcBorders>
              <w:left w:val="nil"/>
            </w:tcBorders>
            <w:vAlign w:val="center"/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75</w:t>
            </w:r>
          </w:p>
        </w:tc>
      </w:tr>
      <w:tr w:rsidR="007E2BCB" w:rsidRPr="007E2BCB" w:rsidTr="007E2B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74"/>
        </w:trPr>
        <w:tc>
          <w:tcPr>
            <w:tcW w:w="6266" w:type="dxa"/>
            <w:tcBorders>
              <w:right w:val="nil"/>
            </w:tcBorders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54" w:hanging="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- хранение груза на складе временного хранения по истечении 1 рабочего дня с момента выпуска для внутреннего потребления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94" w:type="dxa"/>
            <w:tcBorders>
              <w:left w:val="nil"/>
            </w:tcBorders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500</w:t>
            </w:r>
          </w:p>
        </w:tc>
      </w:tr>
      <w:tr w:rsidR="007E2BCB" w:rsidRPr="007E2BCB" w:rsidTr="007E2B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266" w:type="dxa"/>
            <w:tcBorders>
              <w:right w:val="nil"/>
            </w:tcBorders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- нахождение автотехники/контейнеров в зоне таможенного контроля ООО "ФВК Север", начиная с 3-х суток </w:t>
            </w:r>
          </w:p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3-4-е сутки</w:t>
            </w:r>
          </w:p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5-е сутки и далее</w:t>
            </w:r>
          </w:p>
        </w:tc>
        <w:tc>
          <w:tcPr>
            <w:tcW w:w="1800" w:type="dxa"/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1 </w:t>
            </w:r>
            <w:proofErr w:type="spellStart"/>
            <w:proofErr w:type="gramStart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тр.ср</w:t>
            </w:r>
            <w:proofErr w:type="spellEnd"/>
            <w:proofErr w:type="gramEnd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-во/</w:t>
            </w:r>
            <w:proofErr w:type="spellStart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сут</w:t>
            </w:r>
            <w:proofErr w:type="spellEnd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1594" w:type="dxa"/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3 000</w:t>
            </w:r>
          </w:p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5 000</w:t>
            </w:r>
          </w:p>
        </w:tc>
      </w:tr>
      <w:tr w:rsidR="007E2BCB" w:rsidRPr="007E2BCB" w:rsidTr="007E2B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266" w:type="dxa"/>
            <w:tcBorders>
              <w:right w:val="nil"/>
            </w:tcBorders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-хранение автотехники/контейнера на открытой площадке СВХ ООО "ФВК Север", начиная с 3-х суток</w:t>
            </w:r>
          </w:p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3-4-е сутки</w:t>
            </w:r>
          </w:p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5-е сутки и далее</w:t>
            </w:r>
          </w:p>
        </w:tc>
        <w:tc>
          <w:tcPr>
            <w:tcW w:w="1800" w:type="dxa"/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1 </w:t>
            </w:r>
            <w:proofErr w:type="spellStart"/>
            <w:proofErr w:type="gramStart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тр.ср</w:t>
            </w:r>
            <w:proofErr w:type="spellEnd"/>
            <w:proofErr w:type="gramEnd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-во/</w:t>
            </w:r>
            <w:proofErr w:type="spellStart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сут</w:t>
            </w:r>
            <w:proofErr w:type="spellEnd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1594" w:type="dxa"/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3 000</w:t>
            </w:r>
          </w:p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5 000</w:t>
            </w:r>
          </w:p>
        </w:tc>
      </w:tr>
      <w:tr w:rsidR="007E2BCB" w:rsidRPr="007E2BCB" w:rsidTr="007E2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660" w:type="dxa"/>
            <w:gridSpan w:val="3"/>
          </w:tcPr>
          <w:p w:rsidR="007E2BCB" w:rsidRPr="007E2BCB" w:rsidRDefault="007E2BCB" w:rsidP="006B1B6B">
            <w:pPr>
              <w:pStyle w:val="2"/>
              <w:rPr>
                <w:rFonts w:ascii="Arial" w:eastAsia="Times New Roman" w:hAnsi="Arial" w:cs="Arial"/>
                <w:color w:val="auto"/>
                <w:sz w:val="18"/>
                <w:szCs w:val="18"/>
                <w:lang w:val="ru-RU"/>
              </w:rPr>
            </w:pPr>
            <w:r w:rsidRPr="007E2BCB">
              <w:rPr>
                <w:rFonts w:ascii="Arial" w:eastAsia="Times New Roman" w:hAnsi="Arial" w:cs="Arial"/>
                <w:color w:val="auto"/>
                <w:sz w:val="18"/>
                <w:szCs w:val="18"/>
                <w:lang w:val="ru-RU"/>
              </w:rPr>
              <w:t>Дополнительные услуги</w:t>
            </w:r>
          </w:p>
        </w:tc>
      </w:tr>
      <w:tr w:rsidR="007E2BCB" w:rsidRPr="007E2BCB" w:rsidTr="007E2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266" w:type="dxa"/>
          </w:tcPr>
          <w:p w:rsidR="007E2BCB" w:rsidRPr="007E2BCB" w:rsidRDefault="007E2BCB" w:rsidP="006B1B6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3.1. Фотографирование груза</w:t>
            </w:r>
          </w:p>
        </w:tc>
        <w:tc>
          <w:tcPr>
            <w:tcW w:w="1800" w:type="dxa"/>
          </w:tcPr>
          <w:p w:rsidR="007E2BCB" w:rsidRPr="007E2BCB" w:rsidRDefault="007E2BCB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 фото</w:t>
            </w:r>
          </w:p>
        </w:tc>
        <w:tc>
          <w:tcPr>
            <w:tcW w:w="1594" w:type="dxa"/>
            <w:vAlign w:val="center"/>
          </w:tcPr>
          <w:p w:rsidR="007E2BCB" w:rsidRPr="007E2BCB" w:rsidRDefault="007E2BCB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150</w:t>
            </w:r>
          </w:p>
        </w:tc>
      </w:tr>
      <w:tr w:rsidR="007E2BCB" w:rsidRPr="007E2BCB" w:rsidTr="007E2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266" w:type="dxa"/>
          </w:tcPr>
          <w:p w:rsidR="007E2BCB" w:rsidRPr="007E2BCB" w:rsidRDefault="007E2BCB" w:rsidP="006B1B6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3.2. Использование факса по г. Москве/Калужской области</w:t>
            </w:r>
          </w:p>
        </w:tc>
        <w:tc>
          <w:tcPr>
            <w:tcW w:w="1800" w:type="dxa"/>
          </w:tcPr>
          <w:p w:rsidR="007E2BCB" w:rsidRPr="007E2BCB" w:rsidRDefault="007E2BCB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 лист А4</w:t>
            </w:r>
          </w:p>
        </w:tc>
        <w:tc>
          <w:tcPr>
            <w:tcW w:w="1594" w:type="dxa"/>
            <w:vAlign w:val="center"/>
          </w:tcPr>
          <w:p w:rsidR="007E2BCB" w:rsidRPr="007E2BCB" w:rsidRDefault="007E2BCB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100/80</w:t>
            </w:r>
          </w:p>
        </w:tc>
      </w:tr>
      <w:tr w:rsidR="007E2BCB" w:rsidRPr="007E2BCB" w:rsidTr="007E2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266" w:type="dxa"/>
          </w:tcPr>
          <w:p w:rsidR="007E2BCB" w:rsidRPr="007E2BCB" w:rsidRDefault="007E2BCB" w:rsidP="006B1B6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3.3. Ксерокопирование</w:t>
            </w:r>
          </w:p>
        </w:tc>
        <w:tc>
          <w:tcPr>
            <w:tcW w:w="1800" w:type="dxa"/>
          </w:tcPr>
          <w:p w:rsidR="007E2BCB" w:rsidRPr="007E2BCB" w:rsidRDefault="007E2BCB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 лист А4</w:t>
            </w:r>
          </w:p>
        </w:tc>
        <w:tc>
          <w:tcPr>
            <w:tcW w:w="1594" w:type="dxa"/>
            <w:vAlign w:val="center"/>
          </w:tcPr>
          <w:p w:rsidR="007E2BCB" w:rsidRPr="007E2BCB" w:rsidRDefault="007E2BCB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25</w:t>
            </w:r>
          </w:p>
        </w:tc>
      </w:tr>
      <w:tr w:rsidR="007E2BCB" w:rsidRPr="007E2BCB" w:rsidTr="007E2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266" w:type="dxa"/>
          </w:tcPr>
          <w:p w:rsidR="007E2BCB" w:rsidRPr="007E2BCB" w:rsidRDefault="007E2BCB" w:rsidP="006B1B6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3.4. Переоформление документов по независящим от Исполнителя причинам/ Оформление дубликатов документов</w:t>
            </w:r>
          </w:p>
        </w:tc>
        <w:tc>
          <w:tcPr>
            <w:tcW w:w="1800" w:type="dxa"/>
          </w:tcPr>
          <w:p w:rsidR="007E2BCB" w:rsidRPr="007E2BCB" w:rsidRDefault="007E2BCB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 лист</w:t>
            </w:r>
          </w:p>
        </w:tc>
        <w:tc>
          <w:tcPr>
            <w:tcW w:w="1594" w:type="dxa"/>
            <w:vAlign w:val="center"/>
          </w:tcPr>
          <w:p w:rsidR="007E2BCB" w:rsidRPr="007E2BCB" w:rsidRDefault="007E2BCB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10</w:t>
            </w:r>
          </w:p>
        </w:tc>
      </w:tr>
      <w:tr w:rsidR="007E2BCB" w:rsidRPr="009F4193" w:rsidTr="007E2B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2"/>
        </w:trPr>
        <w:tc>
          <w:tcPr>
            <w:tcW w:w="9660" w:type="dxa"/>
            <w:gridSpan w:val="3"/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Примечание: </w:t>
            </w:r>
          </w:p>
          <w:p w:rsidR="007E2BCB" w:rsidRPr="007E2BCB" w:rsidRDefault="007E2BCB" w:rsidP="007E2BCB">
            <w:pPr>
              <w:numPr>
                <w:ilvl w:val="0"/>
                <w:numId w:val="28"/>
              </w:num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цены даны в расчете на одну операцию (или погрузка, или выгрузка, или </w:t>
            </w:r>
            <w:proofErr w:type="spellStart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межскладское</w:t>
            </w:r>
            <w:proofErr w:type="spellEnd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перемещение);</w:t>
            </w:r>
          </w:p>
          <w:p w:rsidR="007E2BCB" w:rsidRPr="007E2BCB" w:rsidRDefault="007E2BCB" w:rsidP="007E2BCB">
            <w:pPr>
              <w:numPr>
                <w:ilvl w:val="0"/>
                <w:numId w:val="28"/>
              </w:num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работы с объемным грузом оплачиваются из расчета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7E2BCB">
                <w:rPr>
                  <w:rFonts w:ascii="Arial" w:hAnsi="Arial" w:cs="Arial"/>
                  <w:sz w:val="18"/>
                  <w:szCs w:val="18"/>
                  <w:lang w:val="ru-RU"/>
                </w:rPr>
                <w:t>1 м3</w:t>
              </w:r>
            </w:smartTag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7E2BCB">
                <w:rPr>
                  <w:rFonts w:ascii="Arial" w:hAnsi="Arial" w:cs="Arial"/>
                  <w:sz w:val="18"/>
                  <w:szCs w:val="18"/>
                  <w:lang w:val="ru-RU"/>
                </w:rPr>
                <w:t>333 кг</w:t>
              </w:r>
            </w:smartTag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  <w:p w:rsidR="007E2BCB" w:rsidRPr="007E2BCB" w:rsidRDefault="007E2BCB" w:rsidP="007E2BCB">
            <w:pPr>
              <w:numPr>
                <w:ilvl w:val="0"/>
                <w:numId w:val="28"/>
              </w:num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возможность и стоимость работ с крупнотоннажными (вес одного грузового места-более 3 </w:t>
            </w:r>
            <w:proofErr w:type="spellStart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тн</w:t>
            </w:r>
            <w:proofErr w:type="spellEnd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) и негабаритными грузами </w:t>
            </w:r>
            <w:proofErr w:type="gramStart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согласовывается  предварительно</w:t>
            </w:r>
            <w:proofErr w:type="gramEnd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 (до момента прихода груза на СВХ) и индивидуально;</w:t>
            </w:r>
          </w:p>
          <w:p w:rsidR="007E2BCB" w:rsidRPr="007E2BCB" w:rsidRDefault="007E2BCB" w:rsidP="007E2BCB">
            <w:pPr>
              <w:numPr>
                <w:ilvl w:val="0"/>
                <w:numId w:val="28"/>
              </w:num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цена на погрузочно-разгрузочные работы увеличивается в 1,5 раза при работе во внеурочное время (с </w:t>
            </w:r>
            <w:proofErr w:type="gramStart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1800  до</w:t>
            </w:r>
            <w:proofErr w:type="gramEnd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 2400),  в 2 раза при работе в выходные и праздничные дни;</w:t>
            </w:r>
          </w:p>
          <w:p w:rsidR="007E2BCB" w:rsidRPr="007E2BCB" w:rsidRDefault="007E2BCB" w:rsidP="007E2BCB">
            <w:pPr>
              <w:numPr>
                <w:ilvl w:val="0"/>
                <w:numId w:val="29"/>
              </w:num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по согласованию сторон оказываются дополнительные услуги по обработке грузов (упаковка, сортировка и т.д.).</w:t>
            </w:r>
          </w:p>
          <w:p w:rsidR="007E2BCB" w:rsidRPr="007E2BCB" w:rsidRDefault="007E2BCB" w:rsidP="007E2BCB">
            <w:pPr>
              <w:numPr>
                <w:ilvl w:val="0"/>
                <w:numId w:val="29"/>
              </w:num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в случае прибытия транспортного средства в выходные/праздничные дни моментом прибытия считается 830 первого рабочего дня;</w:t>
            </w:r>
          </w:p>
          <w:p w:rsidR="007E2BCB" w:rsidRPr="007E2BCB" w:rsidRDefault="007E2BCB" w:rsidP="007E2BCB">
            <w:pPr>
              <w:numPr>
                <w:ilvl w:val="0"/>
                <w:numId w:val="29"/>
              </w:num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каждые неполные календарные сутки считаются за полные;</w:t>
            </w:r>
          </w:p>
          <w:p w:rsidR="007E2BCB" w:rsidRPr="007E2BCB" w:rsidRDefault="007E2BCB" w:rsidP="007E2BCB">
            <w:pPr>
              <w:numPr>
                <w:ilvl w:val="0"/>
                <w:numId w:val="29"/>
              </w:num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минимальная площадь хранения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7E2BCB">
                <w:rPr>
                  <w:rFonts w:ascii="Arial" w:hAnsi="Arial" w:cs="Arial"/>
                  <w:sz w:val="18"/>
                  <w:szCs w:val="18"/>
                  <w:lang w:val="ru-RU"/>
                </w:rPr>
                <w:t>1 м2</w:t>
              </w:r>
            </w:smartTag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  <w:p w:rsidR="007E2BCB" w:rsidRPr="007E2BCB" w:rsidRDefault="007E2BCB" w:rsidP="007E2BCB">
            <w:pPr>
              <w:numPr>
                <w:ilvl w:val="0"/>
                <w:numId w:val="29"/>
              </w:num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минимальный срок </w:t>
            </w:r>
            <w:proofErr w:type="gramStart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хранения  1</w:t>
            </w:r>
            <w:proofErr w:type="gramEnd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 сутки (каждые неполные сутки считаются как  полные, включая праздничные и выходные дни).</w:t>
            </w:r>
          </w:p>
        </w:tc>
      </w:tr>
    </w:tbl>
    <w:p w:rsidR="007E2BCB" w:rsidRDefault="007E2BCB" w:rsidP="000F3B9F">
      <w:pPr>
        <w:rPr>
          <w:rFonts w:ascii="Arial" w:hAnsi="Arial" w:cs="Arial"/>
          <w:b/>
          <w:sz w:val="18"/>
          <w:szCs w:val="18"/>
          <w:lang w:val="ru-RU"/>
        </w:rPr>
      </w:pPr>
    </w:p>
    <w:p w:rsidR="007E2BCB" w:rsidRPr="007E2BCB" w:rsidRDefault="007E2BCB" w:rsidP="007E2BCB">
      <w:pPr>
        <w:pStyle w:val="a4"/>
        <w:numPr>
          <w:ilvl w:val="0"/>
          <w:numId w:val="6"/>
        </w:numPr>
        <w:rPr>
          <w:rFonts w:ascii="Arial" w:hAnsi="Arial" w:cs="Arial"/>
          <w:sz w:val="18"/>
          <w:szCs w:val="18"/>
          <w:lang w:val="ru-RU"/>
        </w:rPr>
      </w:pPr>
      <w:r w:rsidRPr="007E2BCB">
        <w:rPr>
          <w:rFonts w:ascii="Arial" w:hAnsi="Arial" w:cs="Arial"/>
          <w:sz w:val="18"/>
          <w:szCs w:val="18"/>
          <w:lang w:val="ru-RU"/>
        </w:rPr>
        <w:t>В случае прибытия нескольких товарных партий в 1 транспортном средстве, стоимость комплексной обработки каждой товарной партии, начиная со 2-й, составляет 5 000,00 рублей в расчете на 1 товарную партию.</w:t>
      </w:r>
    </w:p>
    <w:p w:rsidR="007E2BCB" w:rsidRPr="007E2BCB" w:rsidRDefault="007E2BCB" w:rsidP="007E2BCB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07E2BCB">
        <w:rPr>
          <w:rFonts w:ascii="Arial" w:hAnsi="Arial" w:cs="Arial"/>
          <w:sz w:val="18"/>
          <w:szCs w:val="18"/>
          <w:lang w:val="ru-RU"/>
        </w:rPr>
        <w:t>Стоимость подготовки и оформления комплекта документов для ВТТ (1 основной и 1 добавочный лист) составляет 10 000,00 рублей в расчёте на 1 комплект документов.</w:t>
      </w:r>
    </w:p>
    <w:p w:rsidR="007E2BCB" w:rsidRPr="007E2BCB" w:rsidRDefault="007E2BCB" w:rsidP="007E2BCB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07E2BCB">
        <w:rPr>
          <w:rFonts w:ascii="Arial" w:hAnsi="Arial" w:cs="Arial"/>
          <w:sz w:val="18"/>
          <w:szCs w:val="18"/>
          <w:lang w:val="ru-RU"/>
        </w:rPr>
        <w:t xml:space="preserve">Стоимость оформления добавочных листов к комплекту документов для ВТТ составляет 1 500,00 рублей в расчете на 1 </w:t>
      </w:r>
      <w:proofErr w:type="spellStart"/>
      <w:proofErr w:type="gramStart"/>
      <w:r w:rsidRPr="007E2BCB">
        <w:rPr>
          <w:rFonts w:ascii="Arial" w:hAnsi="Arial" w:cs="Arial"/>
          <w:sz w:val="18"/>
          <w:szCs w:val="18"/>
          <w:lang w:val="ru-RU"/>
        </w:rPr>
        <w:t>доп.лист</w:t>
      </w:r>
      <w:proofErr w:type="spellEnd"/>
      <w:proofErr w:type="gramEnd"/>
      <w:r w:rsidRPr="007E2BCB">
        <w:rPr>
          <w:rFonts w:ascii="Arial" w:hAnsi="Arial" w:cs="Arial"/>
          <w:sz w:val="18"/>
          <w:szCs w:val="18"/>
          <w:lang w:val="ru-RU"/>
        </w:rPr>
        <w:t>.</w:t>
      </w:r>
    </w:p>
    <w:p w:rsidR="007E2BCB" w:rsidRPr="007E2BCB" w:rsidRDefault="007E2BCB" w:rsidP="007E2BCB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07E2BCB">
        <w:rPr>
          <w:rFonts w:ascii="Arial" w:hAnsi="Arial" w:cs="Arial"/>
          <w:sz w:val="18"/>
          <w:szCs w:val="18"/>
          <w:lang w:val="ru-RU"/>
        </w:rPr>
        <w:t>Стоимость услуг по оформлению гарантийного сертификата составляет 15 000,00 рублей в расчете за 1 документ.</w:t>
      </w:r>
    </w:p>
    <w:p w:rsidR="007E2BCB" w:rsidRPr="007E2BCB" w:rsidRDefault="007E2BCB" w:rsidP="007E2BCB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07E2BCB">
        <w:rPr>
          <w:rFonts w:ascii="Arial" w:hAnsi="Arial" w:cs="Arial"/>
          <w:sz w:val="18"/>
          <w:szCs w:val="18"/>
          <w:lang w:val="ru-RU"/>
        </w:rPr>
        <w:t>Стоимость услуг документального сопровождения, организации документооборота, поддержки и обмена информацией, составляет 2 000,00 рублей за 1 ДТ.</w:t>
      </w:r>
    </w:p>
    <w:p w:rsidR="007E2BCB" w:rsidRPr="007E2BCB" w:rsidRDefault="007E2BCB" w:rsidP="007E2BCB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07E2BCB">
        <w:rPr>
          <w:rFonts w:ascii="Arial" w:hAnsi="Arial" w:cs="Arial"/>
          <w:sz w:val="18"/>
          <w:szCs w:val="18"/>
          <w:lang w:val="ru-RU"/>
        </w:rPr>
        <w:t xml:space="preserve">Стоимость услуг по организации проведения таможенного досмотра/осмотра товаров Клиента на СВХ ООО «ФВК Север», включая услуги по предоставлению интересов Клиента при проведении досмотра/осмотра, составляет 2 000,00 рублей. </w:t>
      </w:r>
    </w:p>
    <w:p w:rsidR="007E2BCB" w:rsidRPr="007E2BCB" w:rsidRDefault="007E2BCB" w:rsidP="007E2BCB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07E2BCB">
        <w:rPr>
          <w:rFonts w:ascii="Arial" w:hAnsi="Arial" w:cs="Arial"/>
          <w:sz w:val="18"/>
          <w:szCs w:val="18"/>
          <w:lang w:val="ru-RU"/>
        </w:rPr>
        <w:t>Стоимость услуг по организации фитосанитарного/ветеринарного контроля составляет 3 000,00 рублей в расчете на 1 транспортное средство/контейнер (без учета стоимости услуг лаборатории).</w:t>
      </w:r>
    </w:p>
    <w:p w:rsidR="007E2BCB" w:rsidRPr="007E2BCB" w:rsidRDefault="007E2BCB" w:rsidP="007E2BCB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07E2BCB">
        <w:rPr>
          <w:rFonts w:ascii="Arial" w:hAnsi="Arial" w:cs="Arial"/>
          <w:sz w:val="18"/>
          <w:szCs w:val="18"/>
          <w:lang w:val="ru-RU"/>
        </w:rPr>
        <w:t xml:space="preserve">Все цены указаны с учетом НДС, </w:t>
      </w:r>
      <w:proofErr w:type="gramStart"/>
      <w:r w:rsidRPr="007E2BCB">
        <w:rPr>
          <w:rFonts w:ascii="Arial" w:hAnsi="Arial" w:cs="Arial"/>
          <w:sz w:val="18"/>
          <w:szCs w:val="18"/>
          <w:lang w:val="ru-RU"/>
        </w:rPr>
        <w:t>согласно действующего налогового законодательства</w:t>
      </w:r>
      <w:proofErr w:type="gramEnd"/>
      <w:r w:rsidRPr="007E2BCB">
        <w:rPr>
          <w:rFonts w:ascii="Arial" w:hAnsi="Arial" w:cs="Arial"/>
          <w:sz w:val="18"/>
          <w:szCs w:val="18"/>
          <w:lang w:val="ru-RU"/>
        </w:rPr>
        <w:t>.</w:t>
      </w:r>
    </w:p>
    <w:p w:rsidR="00AE24FD" w:rsidRDefault="00AE24FD" w:rsidP="00AE24FD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ru-RU"/>
        </w:rPr>
      </w:pPr>
    </w:p>
    <w:sectPr w:rsidR="00AE24FD" w:rsidSect="002519B3"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AF7" w:rsidRDefault="00090AF7" w:rsidP="00A42D63">
      <w:r>
        <w:separator/>
      </w:r>
    </w:p>
  </w:endnote>
  <w:endnote w:type="continuationSeparator" w:id="0">
    <w:p w:rsidR="00090AF7" w:rsidRDefault="00090AF7" w:rsidP="00A4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Helvetica/Cyrillic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AF7" w:rsidRDefault="00090AF7" w:rsidP="00A42D63">
      <w:r>
        <w:separator/>
      </w:r>
    </w:p>
  </w:footnote>
  <w:footnote w:type="continuationSeparator" w:id="0">
    <w:p w:rsidR="00090AF7" w:rsidRDefault="00090AF7" w:rsidP="00A4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E0A"/>
    <w:multiLevelType w:val="hybridMultilevel"/>
    <w:tmpl w:val="63120A8A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03381932"/>
    <w:multiLevelType w:val="hybridMultilevel"/>
    <w:tmpl w:val="3AECC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F55CA"/>
    <w:multiLevelType w:val="multilevel"/>
    <w:tmpl w:val="2B9EB4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1C1EA2"/>
    <w:multiLevelType w:val="hybridMultilevel"/>
    <w:tmpl w:val="C6AC2C42"/>
    <w:lvl w:ilvl="0" w:tplc="26FC0BFE">
      <w:numFmt w:val="bullet"/>
      <w:lvlText w:val="-"/>
      <w:lvlJc w:val="left"/>
      <w:pPr>
        <w:ind w:left="107" w:hanging="16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6D62BE6E">
      <w:numFmt w:val="bullet"/>
      <w:lvlText w:val="•"/>
      <w:lvlJc w:val="left"/>
      <w:pPr>
        <w:ind w:left="968" w:hanging="164"/>
      </w:pPr>
      <w:rPr>
        <w:rFonts w:hint="default"/>
        <w:lang w:val="ru-RU" w:eastAsia="ru-RU" w:bidi="ru-RU"/>
      </w:rPr>
    </w:lvl>
    <w:lvl w:ilvl="2" w:tplc="335CC19E">
      <w:numFmt w:val="bullet"/>
      <w:lvlText w:val="•"/>
      <w:lvlJc w:val="left"/>
      <w:pPr>
        <w:ind w:left="1837" w:hanging="164"/>
      </w:pPr>
      <w:rPr>
        <w:rFonts w:hint="default"/>
        <w:lang w:val="ru-RU" w:eastAsia="ru-RU" w:bidi="ru-RU"/>
      </w:rPr>
    </w:lvl>
    <w:lvl w:ilvl="3" w:tplc="7D301D96">
      <w:numFmt w:val="bullet"/>
      <w:lvlText w:val="•"/>
      <w:lvlJc w:val="left"/>
      <w:pPr>
        <w:ind w:left="2705" w:hanging="164"/>
      </w:pPr>
      <w:rPr>
        <w:rFonts w:hint="default"/>
        <w:lang w:val="ru-RU" w:eastAsia="ru-RU" w:bidi="ru-RU"/>
      </w:rPr>
    </w:lvl>
    <w:lvl w:ilvl="4" w:tplc="72B294AE">
      <w:numFmt w:val="bullet"/>
      <w:lvlText w:val="•"/>
      <w:lvlJc w:val="left"/>
      <w:pPr>
        <w:ind w:left="3574" w:hanging="164"/>
      </w:pPr>
      <w:rPr>
        <w:rFonts w:hint="default"/>
        <w:lang w:val="ru-RU" w:eastAsia="ru-RU" w:bidi="ru-RU"/>
      </w:rPr>
    </w:lvl>
    <w:lvl w:ilvl="5" w:tplc="6902EBF6">
      <w:numFmt w:val="bullet"/>
      <w:lvlText w:val="•"/>
      <w:lvlJc w:val="left"/>
      <w:pPr>
        <w:ind w:left="4443" w:hanging="164"/>
      </w:pPr>
      <w:rPr>
        <w:rFonts w:hint="default"/>
        <w:lang w:val="ru-RU" w:eastAsia="ru-RU" w:bidi="ru-RU"/>
      </w:rPr>
    </w:lvl>
    <w:lvl w:ilvl="6" w:tplc="D7F6B884">
      <w:numFmt w:val="bullet"/>
      <w:lvlText w:val="•"/>
      <w:lvlJc w:val="left"/>
      <w:pPr>
        <w:ind w:left="5311" w:hanging="164"/>
      </w:pPr>
      <w:rPr>
        <w:rFonts w:hint="default"/>
        <w:lang w:val="ru-RU" w:eastAsia="ru-RU" w:bidi="ru-RU"/>
      </w:rPr>
    </w:lvl>
    <w:lvl w:ilvl="7" w:tplc="2AA201F2">
      <w:numFmt w:val="bullet"/>
      <w:lvlText w:val="•"/>
      <w:lvlJc w:val="left"/>
      <w:pPr>
        <w:ind w:left="6180" w:hanging="164"/>
      </w:pPr>
      <w:rPr>
        <w:rFonts w:hint="default"/>
        <w:lang w:val="ru-RU" w:eastAsia="ru-RU" w:bidi="ru-RU"/>
      </w:rPr>
    </w:lvl>
    <w:lvl w:ilvl="8" w:tplc="FBE0431A">
      <w:numFmt w:val="bullet"/>
      <w:lvlText w:val="•"/>
      <w:lvlJc w:val="left"/>
      <w:pPr>
        <w:ind w:left="7048" w:hanging="164"/>
      </w:pPr>
      <w:rPr>
        <w:rFonts w:hint="default"/>
        <w:lang w:val="ru-RU" w:eastAsia="ru-RU" w:bidi="ru-RU"/>
      </w:rPr>
    </w:lvl>
  </w:abstractNum>
  <w:abstractNum w:abstractNumId="4" w15:restartNumberingAfterBreak="0">
    <w:nsid w:val="0B631142"/>
    <w:multiLevelType w:val="multilevel"/>
    <w:tmpl w:val="EB969D74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5" w15:restartNumberingAfterBreak="0">
    <w:nsid w:val="0E07681C"/>
    <w:multiLevelType w:val="hybridMultilevel"/>
    <w:tmpl w:val="AE4AF908"/>
    <w:lvl w:ilvl="0" w:tplc="68E22EA2">
      <w:start w:val="1"/>
      <w:numFmt w:val="decimal"/>
      <w:lvlText w:val="%1."/>
      <w:lvlJc w:val="left"/>
      <w:pPr>
        <w:ind w:left="107" w:hanging="2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7D104F42">
      <w:numFmt w:val="bullet"/>
      <w:lvlText w:val="•"/>
      <w:lvlJc w:val="left"/>
      <w:pPr>
        <w:ind w:left="968" w:hanging="228"/>
      </w:pPr>
      <w:rPr>
        <w:rFonts w:hint="default"/>
        <w:lang w:val="ru-RU" w:eastAsia="ru-RU" w:bidi="ru-RU"/>
      </w:rPr>
    </w:lvl>
    <w:lvl w:ilvl="2" w:tplc="0872567E">
      <w:numFmt w:val="bullet"/>
      <w:lvlText w:val="•"/>
      <w:lvlJc w:val="left"/>
      <w:pPr>
        <w:ind w:left="1837" w:hanging="228"/>
      </w:pPr>
      <w:rPr>
        <w:rFonts w:hint="default"/>
        <w:lang w:val="ru-RU" w:eastAsia="ru-RU" w:bidi="ru-RU"/>
      </w:rPr>
    </w:lvl>
    <w:lvl w:ilvl="3" w:tplc="71B0FF90">
      <w:numFmt w:val="bullet"/>
      <w:lvlText w:val="•"/>
      <w:lvlJc w:val="left"/>
      <w:pPr>
        <w:ind w:left="2706" w:hanging="228"/>
      </w:pPr>
      <w:rPr>
        <w:rFonts w:hint="default"/>
        <w:lang w:val="ru-RU" w:eastAsia="ru-RU" w:bidi="ru-RU"/>
      </w:rPr>
    </w:lvl>
    <w:lvl w:ilvl="4" w:tplc="C2CEDA10">
      <w:numFmt w:val="bullet"/>
      <w:lvlText w:val="•"/>
      <w:lvlJc w:val="left"/>
      <w:pPr>
        <w:ind w:left="3574" w:hanging="228"/>
      </w:pPr>
      <w:rPr>
        <w:rFonts w:hint="default"/>
        <w:lang w:val="ru-RU" w:eastAsia="ru-RU" w:bidi="ru-RU"/>
      </w:rPr>
    </w:lvl>
    <w:lvl w:ilvl="5" w:tplc="4DF4EAD2">
      <w:numFmt w:val="bullet"/>
      <w:lvlText w:val="•"/>
      <w:lvlJc w:val="left"/>
      <w:pPr>
        <w:ind w:left="4443" w:hanging="228"/>
      </w:pPr>
      <w:rPr>
        <w:rFonts w:hint="default"/>
        <w:lang w:val="ru-RU" w:eastAsia="ru-RU" w:bidi="ru-RU"/>
      </w:rPr>
    </w:lvl>
    <w:lvl w:ilvl="6" w:tplc="F7E484BC">
      <w:numFmt w:val="bullet"/>
      <w:lvlText w:val="•"/>
      <w:lvlJc w:val="left"/>
      <w:pPr>
        <w:ind w:left="5312" w:hanging="228"/>
      </w:pPr>
      <w:rPr>
        <w:rFonts w:hint="default"/>
        <w:lang w:val="ru-RU" w:eastAsia="ru-RU" w:bidi="ru-RU"/>
      </w:rPr>
    </w:lvl>
    <w:lvl w:ilvl="7" w:tplc="A89AC7EE">
      <w:numFmt w:val="bullet"/>
      <w:lvlText w:val="•"/>
      <w:lvlJc w:val="left"/>
      <w:pPr>
        <w:ind w:left="6180" w:hanging="228"/>
      </w:pPr>
      <w:rPr>
        <w:rFonts w:hint="default"/>
        <w:lang w:val="ru-RU" w:eastAsia="ru-RU" w:bidi="ru-RU"/>
      </w:rPr>
    </w:lvl>
    <w:lvl w:ilvl="8" w:tplc="A190BD8E">
      <w:numFmt w:val="bullet"/>
      <w:lvlText w:val="•"/>
      <w:lvlJc w:val="left"/>
      <w:pPr>
        <w:ind w:left="7049" w:hanging="228"/>
      </w:pPr>
      <w:rPr>
        <w:rFonts w:hint="default"/>
        <w:lang w:val="ru-RU" w:eastAsia="ru-RU" w:bidi="ru-RU"/>
      </w:rPr>
    </w:lvl>
  </w:abstractNum>
  <w:abstractNum w:abstractNumId="6" w15:restartNumberingAfterBreak="0">
    <w:nsid w:val="1239586A"/>
    <w:multiLevelType w:val="multilevel"/>
    <w:tmpl w:val="AD82CF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  <w:sz w:val="17"/>
        <w:szCs w:val="17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19D52944"/>
    <w:multiLevelType w:val="hybridMultilevel"/>
    <w:tmpl w:val="B944F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94002"/>
    <w:multiLevelType w:val="hybridMultilevel"/>
    <w:tmpl w:val="910E3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E2014"/>
    <w:multiLevelType w:val="hybridMultilevel"/>
    <w:tmpl w:val="DF9609BE"/>
    <w:lvl w:ilvl="0" w:tplc="8BF26EB6">
      <w:start w:val="3"/>
      <w:numFmt w:val="decimal"/>
      <w:lvlText w:val="%1."/>
      <w:lvlJc w:val="left"/>
      <w:pPr>
        <w:ind w:left="64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AF36DA9"/>
    <w:multiLevelType w:val="hybridMultilevel"/>
    <w:tmpl w:val="A9FC91DE"/>
    <w:lvl w:ilvl="0" w:tplc="94D64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A5C10"/>
    <w:multiLevelType w:val="hybridMultilevel"/>
    <w:tmpl w:val="6F50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434CC"/>
    <w:multiLevelType w:val="hybridMultilevel"/>
    <w:tmpl w:val="43FC77AA"/>
    <w:lvl w:ilvl="0" w:tplc="44B89778">
      <w:start w:val="1"/>
      <w:numFmt w:val="decimal"/>
      <w:lvlText w:val="%1."/>
      <w:lvlJc w:val="left"/>
      <w:pPr>
        <w:ind w:left="506" w:hanging="22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6276CFDA">
      <w:numFmt w:val="bullet"/>
      <w:lvlText w:val="•"/>
      <w:lvlJc w:val="left"/>
      <w:pPr>
        <w:ind w:left="1328" w:hanging="224"/>
      </w:pPr>
      <w:rPr>
        <w:rFonts w:hint="default"/>
        <w:lang w:val="ru-RU" w:eastAsia="ru-RU" w:bidi="ru-RU"/>
      </w:rPr>
    </w:lvl>
    <w:lvl w:ilvl="2" w:tplc="66227C78">
      <w:numFmt w:val="bullet"/>
      <w:lvlText w:val="•"/>
      <w:lvlJc w:val="left"/>
      <w:pPr>
        <w:ind w:left="2157" w:hanging="224"/>
      </w:pPr>
      <w:rPr>
        <w:rFonts w:hint="default"/>
        <w:lang w:val="ru-RU" w:eastAsia="ru-RU" w:bidi="ru-RU"/>
      </w:rPr>
    </w:lvl>
    <w:lvl w:ilvl="3" w:tplc="917009C8">
      <w:numFmt w:val="bullet"/>
      <w:lvlText w:val="•"/>
      <w:lvlJc w:val="left"/>
      <w:pPr>
        <w:ind w:left="2985" w:hanging="224"/>
      </w:pPr>
      <w:rPr>
        <w:rFonts w:hint="default"/>
        <w:lang w:val="ru-RU" w:eastAsia="ru-RU" w:bidi="ru-RU"/>
      </w:rPr>
    </w:lvl>
    <w:lvl w:ilvl="4" w:tplc="8B20CE66">
      <w:numFmt w:val="bullet"/>
      <w:lvlText w:val="•"/>
      <w:lvlJc w:val="left"/>
      <w:pPr>
        <w:ind w:left="3814" w:hanging="224"/>
      </w:pPr>
      <w:rPr>
        <w:rFonts w:hint="default"/>
        <w:lang w:val="ru-RU" w:eastAsia="ru-RU" w:bidi="ru-RU"/>
      </w:rPr>
    </w:lvl>
    <w:lvl w:ilvl="5" w:tplc="9B3CE7D8">
      <w:numFmt w:val="bullet"/>
      <w:lvlText w:val="•"/>
      <w:lvlJc w:val="left"/>
      <w:pPr>
        <w:ind w:left="4643" w:hanging="224"/>
      </w:pPr>
      <w:rPr>
        <w:rFonts w:hint="default"/>
        <w:lang w:val="ru-RU" w:eastAsia="ru-RU" w:bidi="ru-RU"/>
      </w:rPr>
    </w:lvl>
    <w:lvl w:ilvl="6" w:tplc="EC0AE1E8">
      <w:numFmt w:val="bullet"/>
      <w:lvlText w:val="•"/>
      <w:lvlJc w:val="left"/>
      <w:pPr>
        <w:ind w:left="5471" w:hanging="224"/>
      </w:pPr>
      <w:rPr>
        <w:rFonts w:hint="default"/>
        <w:lang w:val="ru-RU" w:eastAsia="ru-RU" w:bidi="ru-RU"/>
      </w:rPr>
    </w:lvl>
    <w:lvl w:ilvl="7" w:tplc="208AC9CC">
      <w:numFmt w:val="bullet"/>
      <w:lvlText w:val="•"/>
      <w:lvlJc w:val="left"/>
      <w:pPr>
        <w:ind w:left="6300" w:hanging="224"/>
      </w:pPr>
      <w:rPr>
        <w:rFonts w:hint="default"/>
        <w:lang w:val="ru-RU" w:eastAsia="ru-RU" w:bidi="ru-RU"/>
      </w:rPr>
    </w:lvl>
    <w:lvl w:ilvl="8" w:tplc="25884AC4">
      <w:numFmt w:val="bullet"/>
      <w:lvlText w:val="•"/>
      <w:lvlJc w:val="left"/>
      <w:pPr>
        <w:ind w:left="7128" w:hanging="224"/>
      </w:pPr>
      <w:rPr>
        <w:rFonts w:hint="default"/>
        <w:lang w:val="ru-RU" w:eastAsia="ru-RU" w:bidi="ru-RU"/>
      </w:rPr>
    </w:lvl>
  </w:abstractNum>
  <w:abstractNum w:abstractNumId="13" w15:restartNumberingAfterBreak="0">
    <w:nsid w:val="38170DC3"/>
    <w:multiLevelType w:val="hybridMultilevel"/>
    <w:tmpl w:val="28BE7216"/>
    <w:lvl w:ilvl="0" w:tplc="55FE58C6">
      <w:numFmt w:val="bullet"/>
      <w:lvlText w:val="-"/>
      <w:lvlJc w:val="left"/>
      <w:pPr>
        <w:ind w:left="107" w:hanging="171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1458B068">
      <w:numFmt w:val="bullet"/>
      <w:lvlText w:val="•"/>
      <w:lvlJc w:val="left"/>
      <w:pPr>
        <w:ind w:left="968" w:hanging="171"/>
      </w:pPr>
      <w:rPr>
        <w:rFonts w:hint="default"/>
        <w:lang w:val="ru-RU" w:eastAsia="ru-RU" w:bidi="ru-RU"/>
      </w:rPr>
    </w:lvl>
    <w:lvl w:ilvl="2" w:tplc="30348168">
      <w:numFmt w:val="bullet"/>
      <w:lvlText w:val="•"/>
      <w:lvlJc w:val="left"/>
      <w:pPr>
        <w:ind w:left="1837" w:hanging="171"/>
      </w:pPr>
      <w:rPr>
        <w:rFonts w:hint="default"/>
        <w:lang w:val="ru-RU" w:eastAsia="ru-RU" w:bidi="ru-RU"/>
      </w:rPr>
    </w:lvl>
    <w:lvl w:ilvl="3" w:tplc="D11A6026">
      <w:numFmt w:val="bullet"/>
      <w:lvlText w:val="•"/>
      <w:lvlJc w:val="left"/>
      <w:pPr>
        <w:ind w:left="2705" w:hanging="171"/>
      </w:pPr>
      <w:rPr>
        <w:rFonts w:hint="default"/>
        <w:lang w:val="ru-RU" w:eastAsia="ru-RU" w:bidi="ru-RU"/>
      </w:rPr>
    </w:lvl>
    <w:lvl w:ilvl="4" w:tplc="F56A8CF4">
      <w:numFmt w:val="bullet"/>
      <w:lvlText w:val="•"/>
      <w:lvlJc w:val="left"/>
      <w:pPr>
        <w:ind w:left="3574" w:hanging="171"/>
      </w:pPr>
      <w:rPr>
        <w:rFonts w:hint="default"/>
        <w:lang w:val="ru-RU" w:eastAsia="ru-RU" w:bidi="ru-RU"/>
      </w:rPr>
    </w:lvl>
    <w:lvl w:ilvl="5" w:tplc="005E58B0">
      <w:numFmt w:val="bullet"/>
      <w:lvlText w:val="•"/>
      <w:lvlJc w:val="left"/>
      <w:pPr>
        <w:ind w:left="4443" w:hanging="171"/>
      </w:pPr>
      <w:rPr>
        <w:rFonts w:hint="default"/>
        <w:lang w:val="ru-RU" w:eastAsia="ru-RU" w:bidi="ru-RU"/>
      </w:rPr>
    </w:lvl>
    <w:lvl w:ilvl="6" w:tplc="C7F8F03E">
      <w:numFmt w:val="bullet"/>
      <w:lvlText w:val="•"/>
      <w:lvlJc w:val="left"/>
      <w:pPr>
        <w:ind w:left="5311" w:hanging="171"/>
      </w:pPr>
      <w:rPr>
        <w:rFonts w:hint="default"/>
        <w:lang w:val="ru-RU" w:eastAsia="ru-RU" w:bidi="ru-RU"/>
      </w:rPr>
    </w:lvl>
    <w:lvl w:ilvl="7" w:tplc="18FE4E6C">
      <w:numFmt w:val="bullet"/>
      <w:lvlText w:val="•"/>
      <w:lvlJc w:val="left"/>
      <w:pPr>
        <w:ind w:left="6180" w:hanging="171"/>
      </w:pPr>
      <w:rPr>
        <w:rFonts w:hint="default"/>
        <w:lang w:val="ru-RU" w:eastAsia="ru-RU" w:bidi="ru-RU"/>
      </w:rPr>
    </w:lvl>
    <w:lvl w:ilvl="8" w:tplc="E1003D54">
      <w:numFmt w:val="bullet"/>
      <w:lvlText w:val="•"/>
      <w:lvlJc w:val="left"/>
      <w:pPr>
        <w:ind w:left="7048" w:hanging="171"/>
      </w:pPr>
      <w:rPr>
        <w:rFonts w:hint="default"/>
        <w:lang w:val="ru-RU" w:eastAsia="ru-RU" w:bidi="ru-RU"/>
      </w:rPr>
    </w:lvl>
  </w:abstractNum>
  <w:abstractNum w:abstractNumId="14" w15:restartNumberingAfterBreak="0">
    <w:nsid w:val="39A06E6D"/>
    <w:multiLevelType w:val="hybridMultilevel"/>
    <w:tmpl w:val="97E48620"/>
    <w:lvl w:ilvl="0" w:tplc="F5C8C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CEA742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86344">
      <w:start w:val="700"/>
      <w:numFmt w:val="decimal"/>
      <w:lvlText w:val="%3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7A3B34"/>
    <w:multiLevelType w:val="hybridMultilevel"/>
    <w:tmpl w:val="776038F8"/>
    <w:lvl w:ilvl="0" w:tplc="0D141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D619C2"/>
    <w:multiLevelType w:val="hybridMultilevel"/>
    <w:tmpl w:val="17B4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C2B15"/>
    <w:multiLevelType w:val="hybridMultilevel"/>
    <w:tmpl w:val="D3EE04A8"/>
    <w:lvl w:ilvl="0" w:tplc="FB6E69F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5B0480"/>
    <w:multiLevelType w:val="hybridMultilevel"/>
    <w:tmpl w:val="9BE67038"/>
    <w:lvl w:ilvl="0" w:tplc="AD02B00C">
      <w:numFmt w:val="bullet"/>
      <w:lvlText w:val="-"/>
      <w:lvlJc w:val="left"/>
      <w:pPr>
        <w:ind w:left="107" w:hanging="16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57105CE8">
      <w:numFmt w:val="bullet"/>
      <w:lvlText w:val="•"/>
      <w:lvlJc w:val="left"/>
      <w:pPr>
        <w:ind w:left="968" w:hanging="164"/>
      </w:pPr>
      <w:rPr>
        <w:rFonts w:hint="default"/>
        <w:lang w:val="ru-RU" w:eastAsia="ru-RU" w:bidi="ru-RU"/>
      </w:rPr>
    </w:lvl>
    <w:lvl w:ilvl="2" w:tplc="95AC767A">
      <w:numFmt w:val="bullet"/>
      <w:lvlText w:val="•"/>
      <w:lvlJc w:val="left"/>
      <w:pPr>
        <w:ind w:left="1837" w:hanging="164"/>
      </w:pPr>
      <w:rPr>
        <w:rFonts w:hint="default"/>
        <w:lang w:val="ru-RU" w:eastAsia="ru-RU" w:bidi="ru-RU"/>
      </w:rPr>
    </w:lvl>
    <w:lvl w:ilvl="3" w:tplc="C8DA09B6">
      <w:numFmt w:val="bullet"/>
      <w:lvlText w:val="•"/>
      <w:lvlJc w:val="left"/>
      <w:pPr>
        <w:ind w:left="2706" w:hanging="164"/>
      </w:pPr>
      <w:rPr>
        <w:rFonts w:hint="default"/>
        <w:lang w:val="ru-RU" w:eastAsia="ru-RU" w:bidi="ru-RU"/>
      </w:rPr>
    </w:lvl>
    <w:lvl w:ilvl="4" w:tplc="F1F003B2">
      <w:numFmt w:val="bullet"/>
      <w:lvlText w:val="•"/>
      <w:lvlJc w:val="left"/>
      <w:pPr>
        <w:ind w:left="3575" w:hanging="164"/>
      </w:pPr>
      <w:rPr>
        <w:rFonts w:hint="default"/>
        <w:lang w:val="ru-RU" w:eastAsia="ru-RU" w:bidi="ru-RU"/>
      </w:rPr>
    </w:lvl>
    <w:lvl w:ilvl="5" w:tplc="18D059E8">
      <w:numFmt w:val="bullet"/>
      <w:lvlText w:val="•"/>
      <w:lvlJc w:val="left"/>
      <w:pPr>
        <w:ind w:left="4444" w:hanging="164"/>
      </w:pPr>
      <w:rPr>
        <w:rFonts w:hint="default"/>
        <w:lang w:val="ru-RU" w:eastAsia="ru-RU" w:bidi="ru-RU"/>
      </w:rPr>
    </w:lvl>
    <w:lvl w:ilvl="6" w:tplc="7A849C9A">
      <w:numFmt w:val="bullet"/>
      <w:lvlText w:val="•"/>
      <w:lvlJc w:val="left"/>
      <w:pPr>
        <w:ind w:left="5312" w:hanging="164"/>
      </w:pPr>
      <w:rPr>
        <w:rFonts w:hint="default"/>
        <w:lang w:val="ru-RU" w:eastAsia="ru-RU" w:bidi="ru-RU"/>
      </w:rPr>
    </w:lvl>
    <w:lvl w:ilvl="7" w:tplc="510E184E">
      <w:numFmt w:val="bullet"/>
      <w:lvlText w:val="•"/>
      <w:lvlJc w:val="left"/>
      <w:pPr>
        <w:ind w:left="6181" w:hanging="164"/>
      </w:pPr>
      <w:rPr>
        <w:rFonts w:hint="default"/>
        <w:lang w:val="ru-RU" w:eastAsia="ru-RU" w:bidi="ru-RU"/>
      </w:rPr>
    </w:lvl>
    <w:lvl w:ilvl="8" w:tplc="DB82B590">
      <w:numFmt w:val="bullet"/>
      <w:lvlText w:val="•"/>
      <w:lvlJc w:val="left"/>
      <w:pPr>
        <w:ind w:left="7050" w:hanging="164"/>
      </w:pPr>
      <w:rPr>
        <w:rFonts w:hint="default"/>
        <w:lang w:val="ru-RU" w:eastAsia="ru-RU" w:bidi="ru-RU"/>
      </w:rPr>
    </w:lvl>
  </w:abstractNum>
  <w:abstractNum w:abstractNumId="19" w15:restartNumberingAfterBreak="0">
    <w:nsid w:val="51102BE1"/>
    <w:multiLevelType w:val="hybridMultilevel"/>
    <w:tmpl w:val="770EB476"/>
    <w:lvl w:ilvl="0" w:tplc="890C0D24">
      <w:start w:val="2"/>
      <w:numFmt w:val="decimal"/>
      <w:lvlText w:val="%1."/>
      <w:lvlJc w:val="left"/>
      <w:pPr>
        <w:ind w:left="643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2514130"/>
    <w:multiLevelType w:val="hybridMultilevel"/>
    <w:tmpl w:val="45A2C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E2C86"/>
    <w:multiLevelType w:val="hybridMultilevel"/>
    <w:tmpl w:val="9D704F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0844C9"/>
    <w:multiLevelType w:val="hybridMultilevel"/>
    <w:tmpl w:val="19345822"/>
    <w:lvl w:ilvl="0" w:tplc="62E2D07C">
      <w:start w:val="1"/>
      <w:numFmt w:val="decimal"/>
      <w:lvlText w:val="%1."/>
      <w:lvlJc w:val="left"/>
      <w:pPr>
        <w:ind w:left="262" w:hanging="2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 w:tplc="C062FF4E">
      <w:start w:val="1"/>
      <w:numFmt w:val="decimal"/>
      <w:lvlText w:val="%2."/>
      <w:lvlJc w:val="left"/>
      <w:pPr>
        <w:ind w:left="262" w:hanging="20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 w:tplc="EB3CF0AE">
      <w:numFmt w:val="bullet"/>
      <w:lvlText w:val="•"/>
      <w:lvlJc w:val="left"/>
      <w:pPr>
        <w:ind w:left="2185" w:hanging="204"/>
      </w:pPr>
      <w:rPr>
        <w:rFonts w:hint="default"/>
        <w:lang w:val="ru-RU" w:eastAsia="ru-RU" w:bidi="ru-RU"/>
      </w:rPr>
    </w:lvl>
    <w:lvl w:ilvl="3" w:tplc="E250B8D0">
      <w:numFmt w:val="bullet"/>
      <w:lvlText w:val="•"/>
      <w:lvlJc w:val="left"/>
      <w:pPr>
        <w:ind w:left="3147" w:hanging="204"/>
      </w:pPr>
      <w:rPr>
        <w:rFonts w:hint="default"/>
        <w:lang w:val="ru-RU" w:eastAsia="ru-RU" w:bidi="ru-RU"/>
      </w:rPr>
    </w:lvl>
    <w:lvl w:ilvl="4" w:tplc="9E800C38">
      <w:numFmt w:val="bullet"/>
      <w:lvlText w:val="•"/>
      <w:lvlJc w:val="left"/>
      <w:pPr>
        <w:ind w:left="4110" w:hanging="204"/>
      </w:pPr>
      <w:rPr>
        <w:rFonts w:hint="default"/>
        <w:lang w:val="ru-RU" w:eastAsia="ru-RU" w:bidi="ru-RU"/>
      </w:rPr>
    </w:lvl>
    <w:lvl w:ilvl="5" w:tplc="06F42CE2">
      <w:numFmt w:val="bullet"/>
      <w:lvlText w:val="•"/>
      <w:lvlJc w:val="left"/>
      <w:pPr>
        <w:ind w:left="5073" w:hanging="204"/>
      </w:pPr>
      <w:rPr>
        <w:rFonts w:hint="default"/>
        <w:lang w:val="ru-RU" w:eastAsia="ru-RU" w:bidi="ru-RU"/>
      </w:rPr>
    </w:lvl>
    <w:lvl w:ilvl="6" w:tplc="3C12DAE4">
      <w:numFmt w:val="bullet"/>
      <w:lvlText w:val="•"/>
      <w:lvlJc w:val="left"/>
      <w:pPr>
        <w:ind w:left="6035" w:hanging="204"/>
      </w:pPr>
      <w:rPr>
        <w:rFonts w:hint="default"/>
        <w:lang w:val="ru-RU" w:eastAsia="ru-RU" w:bidi="ru-RU"/>
      </w:rPr>
    </w:lvl>
    <w:lvl w:ilvl="7" w:tplc="F5C8A5FA">
      <w:numFmt w:val="bullet"/>
      <w:lvlText w:val="•"/>
      <w:lvlJc w:val="left"/>
      <w:pPr>
        <w:ind w:left="6998" w:hanging="204"/>
      </w:pPr>
      <w:rPr>
        <w:rFonts w:hint="default"/>
        <w:lang w:val="ru-RU" w:eastAsia="ru-RU" w:bidi="ru-RU"/>
      </w:rPr>
    </w:lvl>
    <w:lvl w:ilvl="8" w:tplc="D278C242">
      <w:numFmt w:val="bullet"/>
      <w:lvlText w:val="•"/>
      <w:lvlJc w:val="left"/>
      <w:pPr>
        <w:ind w:left="7961" w:hanging="204"/>
      </w:pPr>
      <w:rPr>
        <w:rFonts w:hint="default"/>
        <w:lang w:val="ru-RU" w:eastAsia="ru-RU" w:bidi="ru-RU"/>
      </w:rPr>
    </w:lvl>
  </w:abstractNum>
  <w:abstractNum w:abstractNumId="23" w15:restartNumberingAfterBreak="0">
    <w:nsid w:val="68E56B25"/>
    <w:multiLevelType w:val="hybridMultilevel"/>
    <w:tmpl w:val="62D890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E152C6"/>
    <w:multiLevelType w:val="hybridMultilevel"/>
    <w:tmpl w:val="916439B2"/>
    <w:lvl w:ilvl="0" w:tplc="F4AAC6C8">
      <w:start w:val="1"/>
      <w:numFmt w:val="decimal"/>
      <w:lvlText w:val="%1."/>
      <w:lvlJc w:val="left"/>
      <w:pPr>
        <w:ind w:left="107" w:hanging="2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8D52E432">
      <w:numFmt w:val="bullet"/>
      <w:lvlText w:val="•"/>
      <w:lvlJc w:val="left"/>
      <w:pPr>
        <w:ind w:left="968" w:hanging="228"/>
      </w:pPr>
      <w:rPr>
        <w:rFonts w:hint="default"/>
        <w:lang w:val="ru-RU" w:eastAsia="ru-RU" w:bidi="ru-RU"/>
      </w:rPr>
    </w:lvl>
    <w:lvl w:ilvl="2" w:tplc="FB300696">
      <w:numFmt w:val="bullet"/>
      <w:lvlText w:val="•"/>
      <w:lvlJc w:val="left"/>
      <w:pPr>
        <w:ind w:left="1837" w:hanging="228"/>
      </w:pPr>
      <w:rPr>
        <w:rFonts w:hint="default"/>
        <w:lang w:val="ru-RU" w:eastAsia="ru-RU" w:bidi="ru-RU"/>
      </w:rPr>
    </w:lvl>
    <w:lvl w:ilvl="3" w:tplc="013A8616">
      <w:numFmt w:val="bullet"/>
      <w:lvlText w:val="•"/>
      <w:lvlJc w:val="left"/>
      <w:pPr>
        <w:ind w:left="2706" w:hanging="228"/>
      </w:pPr>
      <w:rPr>
        <w:rFonts w:hint="default"/>
        <w:lang w:val="ru-RU" w:eastAsia="ru-RU" w:bidi="ru-RU"/>
      </w:rPr>
    </w:lvl>
    <w:lvl w:ilvl="4" w:tplc="59BCFDDA">
      <w:numFmt w:val="bullet"/>
      <w:lvlText w:val="•"/>
      <w:lvlJc w:val="left"/>
      <w:pPr>
        <w:ind w:left="3574" w:hanging="228"/>
      </w:pPr>
      <w:rPr>
        <w:rFonts w:hint="default"/>
        <w:lang w:val="ru-RU" w:eastAsia="ru-RU" w:bidi="ru-RU"/>
      </w:rPr>
    </w:lvl>
    <w:lvl w:ilvl="5" w:tplc="33A8045E">
      <w:numFmt w:val="bullet"/>
      <w:lvlText w:val="•"/>
      <w:lvlJc w:val="left"/>
      <w:pPr>
        <w:ind w:left="4443" w:hanging="228"/>
      </w:pPr>
      <w:rPr>
        <w:rFonts w:hint="default"/>
        <w:lang w:val="ru-RU" w:eastAsia="ru-RU" w:bidi="ru-RU"/>
      </w:rPr>
    </w:lvl>
    <w:lvl w:ilvl="6" w:tplc="E69CA018">
      <w:numFmt w:val="bullet"/>
      <w:lvlText w:val="•"/>
      <w:lvlJc w:val="left"/>
      <w:pPr>
        <w:ind w:left="5312" w:hanging="228"/>
      </w:pPr>
      <w:rPr>
        <w:rFonts w:hint="default"/>
        <w:lang w:val="ru-RU" w:eastAsia="ru-RU" w:bidi="ru-RU"/>
      </w:rPr>
    </w:lvl>
    <w:lvl w:ilvl="7" w:tplc="67C67E90">
      <w:numFmt w:val="bullet"/>
      <w:lvlText w:val="•"/>
      <w:lvlJc w:val="left"/>
      <w:pPr>
        <w:ind w:left="6180" w:hanging="228"/>
      </w:pPr>
      <w:rPr>
        <w:rFonts w:hint="default"/>
        <w:lang w:val="ru-RU" w:eastAsia="ru-RU" w:bidi="ru-RU"/>
      </w:rPr>
    </w:lvl>
    <w:lvl w:ilvl="8" w:tplc="FAF8BAC8">
      <w:numFmt w:val="bullet"/>
      <w:lvlText w:val="•"/>
      <w:lvlJc w:val="left"/>
      <w:pPr>
        <w:ind w:left="7049" w:hanging="228"/>
      </w:pPr>
      <w:rPr>
        <w:rFonts w:hint="default"/>
        <w:lang w:val="ru-RU" w:eastAsia="ru-RU" w:bidi="ru-RU"/>
      </w:rPr>
    </w:lvl>
  </w:abstractNum>
  <w:abstractNum w:abstractNumId="25" w15:restartNumberingAfterBreak="0">
    <w:nsid w:val="77485254"/>
    <w:multiLevelType w:val="hybridMultilevel"/>
    <w:tmpl w:val="02EEE2F8"/>
    <w:lvl w:ilvl="0" w:tplc="1C3EC660">
      <w:start w:val="1"/>
      <w:numFmt w:val="decimal"/>
      <w:lvlText w:val="%1."/>
      <w:lvlJc w:val="left"/>
      <w:pPr>
        <w:ind w:left="689" w:hanging="405"/>
      </w:pPr>
      <w:rPr>
        <w:rFonts w:ascii="NTHelvetica/Cyrillic" w:hAnsi="NTHelvetica/Cyrillic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79E4A67"/>
    <w:multiLevelType w:val="hybridMultilevel"/>
    <w:tmpl w:val="256E5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A742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590003"/>
    <w:multiLevelType w:val="hybridMultilevel"/>
    <w:tmpl w:val="CA2EE1A2"/>
    <w:lvl w:ilvl="0" w:tplc="D1CAF3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15"/>
  </w:num>
  <w:num w:numId="3">
    <w:abstractNumId w:val="27"/>
  </w:num>
  <w:num w:numId="4">
    <w:abstractNumId w:val="9"/>
  </w:num>
  <w:num w:numId="5">
    <w:abstractNumId w:val="0"/>
  </w:num>
  <w:num w:numId="6">
    <w:abstractNumId w:val="17"/>
  </w:num>
  <w:num w:numId="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</w:num>
  <w:num w:numId="11">
    <w:abstractNumId w:val="18"/>
  </w:num>
  <w:num w:numId="12">
    <w:abstractNumId w:val="24"/>
  </w:num>
  <w:num w:numId="13">
    <w:abstractNumId w:val="5"/>
  </w:num>
  <w:num w:numId="14">
    <w:abstractNumId w:val="12"/>
  </w:num>
  <w:num w:numId="15">
    <w:abstractNumId w:val="22"/>
  </w:num>
  <w:num w:numId="16">
    <w:abstractNumId w:val="6"/>
  </w:num>
  <w:num w:numId="17">
    <w:abstractNumId w:val="1"/>
  </w:num>
  <w:num w:numId="18">
    <w:abstractNumId w:val="26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4"/>
    </w:lvlOverride>
    <w:lvlOverride w:ilvl="2">
      <w:startOverride w:val="7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6"/>
  </w:num>
  <w:num w:numId="24">
    <w:abstractNumId w:val="10"/>
  </w:num>
  <w:num w:numId="25">
    <w:abstractNumId w:val="21"/>
  </w:num>
  <w:num w:numId="26">
    <w:abstractNumId w:val="23"/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67"/>
    <w:rsid w:val="00010575"/>
    <w:rsid w:val="00010D9A"/>
    <w:rsid w:val="00011821"/>
    <w:rsid w:val="0001263F"/>
    <w:rsid w:val="000137A6"/>
    <w:rsid w:val="00017E53"/>
    <w:rsid w:val="0002065F"/>
    <w:rsid w:val="00022382"/>
    <w:rsid w:val="000249E2"/>
    <w:rsid w:val="00026D20"/>
    <w:rsid w:val="00032EFD"/>
    <w:rsid w:val="00043591"/>
    <w:rsid w:val="0006065D"/>
    <w:rsid w:val="00060AF3"/>
    <w:rsid w:val="00067E7E"/>
    <w:rsid w:val="00070F92"/>
    <w:rsid w:val="00074525"/>
    <w:rsid w:val="00080257"/>
    <w:rsid w:val="00090AF7"/>
    <w:rsid w:val="00094A02"/>
    <w:rsid w:val="000B3A80"/>
    <w:rsid w:val="000D3888"/>
    <w:rsid w:val="000E0DAC"/>
    <w:rsid w:val="000F3B9F"/>
    <w:rsid w:val="001023B2"/>
    <w:rsid w:val="001024C2"/>
    <w:rsid w:val="00104723"/>
    <w:rsid w:val="00116763"/>
    <w:rsid w:val="00141BCB"/>
    <w:rsid w:val="001455FB"/>
    <w:rsid w:val="00150F93"/>
    <w:rsid w:val="00161693"/>
    <w:rsid w:val="00162679"/>
    <w:rsid w:val="00183A4C"/>
    <w:rsid w:val="00190EEE"/>
    <w:rsid w:val="001A7C3B"/>
    <w:rsid w:val="001B7DA0"/>
    <w:rsid w:val="001C46C7"/>
    <w:rsid w:val="001C4FED"/>
    <w:rsid w:val="001C62D6"/>
    <w:rsid w:val="001F6A09"/>
    <w:rsid w:val="00204010"/>
    <w:rsid w:val="00204092"/>
    <w:rsid w:val="0020691E"/>
    <w:rsid w:val="002143B0"/>
    <w:rsid w:val="00216290"/>
    <w:rsid w:val="0021769C"/>
    <w:rsid w:val="002519B3"/>
    <w:rsid w:val="00262D4B"/>
    <w:rsid w:val="00267509"/>
    <w:rsid w:val="00272374"/>
    <w:rsid w:val="0027362C"/>
    <w:rsid w:val="0027396C"/>
    <w:rsid w:val="00280E23"/>
    <w:rsid w:val="0028551F"/>
    <w:rsid w:val="002A051A"/>
    <w:rsid w:val="002A47E6"/>
    <w:rsid w:val="002B4098"/>
    <w:rsid w:val="002D19C8"/>
    <w:rsid w:val="002D2FE7"/>
    <w:rsid w:val="002E2733"/>
    <w:rsid w:val="002E29A4"/>
    <w:rsid w:val="002F1A63"/>
    <w:rsid w:val="002F7279"/>
    <w:rsid w:val="00302847"/>
    <w:rsid w:val="00316447"/>
    <w:rsid w:val="00322E1B"/>
    <w:rsid w:val="00323162"/>
    <w:rsid w:val="00342EC3"/>
    <w:rsid w:val="003437FA"/>
    <w:rsid w:val="0035794F"/>
    <w:rsid w:val="0036516B"/>
    <w:rsid w:val="00370136"/>
    <w:rsid w:val="00370600"/>
    <w:rsid w:val="003867D1"/>
    <w:rsid w:val="00387A47"/>
    <w:rsid w:val="00392413"/>
    <w:rsid w:val="00393398"/>
    <w:rsid w:val="00397BA9"/>
    <w:rsid w:val="003B1495"/>
    <w:rsid w:val="003B3B2F"/>
    <w:rsid w:val="003B5313"/>
    <w:rsid w:val="003D6C47"/>
    <w:rsid w:val="003D7444"/>
    <w:rsid w:val="003F6662"/>
    <w:rsid w:val="00402110"/>
    <w:rsid w:val="0040722D"/>
    <w:rsid w:val="004105F5"/>
    <w:rsid w:val="0041209D"/>
    <w:rsid w:val="004333C0"/>
    <w:rsid w:val="00435174"/>
    <w:rsid w:val="004402B4"/>
    <w:rsid w:val="00441D35"/>
    <w:rsid w:val="00444642"/>
    <w:rsid w:val="00454968"/>
    <w:rsid w:val="0046449E"/>
    <w:rsid w:val="004717C7"/>
    <w:rsid w:val="00471D31"/>
    <w:rsid w:val="00474B79"/>
    <w:rsid w:val="0048216A"/>
    <w:rsid w:val="004A0ACE"/>
    <w:rsid w:val="004B7A88"/>
    <w:rsid w:val="004C63AD"/>
    <w:rsid w:val="004C7BC0"/>
    <w:rsid w:val="004D17D1"/>
    <w:rsid w:val="004E1C41"/>
    <w:rsid w:val="004F0825"/>
    <w:rsid w:val="004F26B5"/>
    <w:rsid w:val="004F2E26"/>
    <w:rsid w:val="004F3052"/>
    <w:rsid w:val="005050BB"/>
    <w:rsid w:val="005114BF"/>
    <w:rsid w:val="005324CE"/>
    <w:rsid w:val="00537FF7"/>
    <w:rsid w:val="0056494C"/>
    <w:rsid w:val="00564D06"/>
    <w:rsid w:val="005724BB"/>
    <w:rsid w:val="00580728"/>
    <w:rsid w:val="00581DC5"/>
    <w:rsid w:val="005828C4"/>
    <w:rsid w:val="0059097C"/>
    <w:rsid w:val="00597BC0"/>
    <w:rsid w:val="005A3048"/>
    <w:rsid w:val="005A7A1E"/>
    <w:rsid w:val="005C7308"/>
    <w:rsid w:val="005D67F5"/>
    <w:rsid w:val="005E302E"/>
    <w:rsid w:val="005F02A8"/>
    <w:rsid w:val="005F0315"/>
    <w:rsid w:val="006001A4"/>
    <w:rsid w:val="006157F1"/>
    <w:rsid w:val="00631EEB"/>
    <w:rsid w:val="006325A0"/>
    <w:rsid w:val="0063668E"/>
    <w:rsid w:val="0064197C"/>
    <w:rsid w:val="00646079"/>
    <w:rsid w:val="006462D0"/>
    <w:rsid w:val="0065145C"/>
    <w:rsid w:val="0065342E"/>
    <w:rsid w:val="00655A21"/>
    <w:rsid w:val="00662663"/>
    <w:rsid w:val="00676C2E"/>
    <w:rsid w:val="00677FCA"/>
    <w:rsid w:val="006A3DFF"/>
    <w:rsid w:val="006B0A86"/>
    <w:rsid w:val="006B438A"/>
    <w:rsid w:val="006C1F03"/>
    <w:rsid w:val="006C6687"/>
    <w:rsid w:val="006D05B8"/>
    <w:rsid w:val="006D2FA3"/>
    <w:rsid w:val="006D6669"/>
    <w:rsid w:val="006E45AA"/>
    <w:rsid w:val="006F7D0C"/>
    <w:rsid w:val="00717A3F"/>
    <w:rsid w:val="00725124"/>
    <w:rsid w:val="00735094"/>
    <w:rsid w:val="007406F6"/>
    <w:rsid w:val="00752A5D"/>
    <w:rsid w:val="00761C03"/>
    <w:rsid w:val="007666EF"/>
    <w:rsid w:val="0077154D"/>
    <w:rsid w:val="0078096B"/>
    <w:rsid w:val="00785965"/>
    <w:rsid w:val="007A3687"/>
    <w:rsid w:val="007B1481"/>
    <w:rsid w:val="007D01FE"/>
    <w:rsid w:val="007D5B47"/>
    <w:rsid w:val="007D6573"/>
    <w:rsid w:val="007E2BCB"/>
    <w:rsid w:val="007F6641"/>
    <w:rsid w:val="00815BA4"/>
    <w:rsid w:val="00817319"/>
    <w:rsid w:val="0082580A"/>
    <w:rsid w:val="00832E00"/>
    <w:rsid w:val="0084591F"/>
    <w:rsid w:val="00851224"/>
    <w:rsid w:val="0086348E"/>
    <w:rsid w:val="0087493A"/>
    <w:rsid w:val="0087559C"/>
    <w:rsid w:val="00880D7D"/>
    <w:rsid w:val="00894F26"/>
    <w:rsid w:val="008A0C75"/>
    <w:rsid w:val="008B1C8C"/>
    <w:rsid w:val="008B416B"/>
    <w:rsid w:val="008C0825"/>
    <w:rsid w:val="008C315D"/>
    <w:rsid w:val="008C4A96"/>
    <w:rsid w:val="008D7906"/>
    <w:rsid w:val="008E75D6"/>
    <w:rsid w:val="009022FF"/>
    <w:rsid w:val="00916BF4"/>
    <w:rsid w:val="00917EA7"/>
    <w:rsid w:val="009227E1"/>
    <w:rsid w:val="00934BDD"/>
    <w:rsid w:val="00935E81"/>
    <w:rsid w:val="00961456"/>
    <w:rsid w:val="00970381"/>
    <w:rsid w:val="00973159"/>
    <w:rsid w:val="00987856"/>
    <w:rsid w:val="00992FB7"/>
    <w:rsid w:val="009A67FE"/>
    <w:rsid w:val="009A7181"/>
    <w:rsid w:val="009C321B"/>
    <w:rsid w:val="009F4193"/>
    <w:rsid w:val="009F6A72"/>
    <w:rsid w:val="00A043B4"/>
    <w:rsid w:val="00A0603E"/>
    <w:rsid w:val="00A152DE"/>
    <w:rsid w:val="00A20F97"/>
    <w:rsid w:val="00A42D63"/>
    <w:rsid w:val="00A42F5F"/>
    <w:rsid w:val="00A463D1"/>
    <w:rsid w:val="00A5439E"/>
    <w:rsid w:val="00A55B43"/>
    <w:rsid w:val="00A65DC9"/>
    <w:rsid w:val="00A77477"/>
    <w:rsid w:val="00A808ED"/>
    <w:rsid w:val="00A83913"/>
    <w:rsid w:val="00A85922"/>
    <w:rsid w:val="00A86EB6"/>
    <w:rsid w:val="00A87420"/>
    <w:rsid w:val="00A918F7"/>
    <w:rsid w:val="00A91D76"/>
    <w:rsid w:val="00A96567"/>
    <w:rsid w:val="00AA53EF"/>
    <w:rsid w:val="00AC387A"/>
    <w:rsid w:val="00AC4C94"/>
    <w:rsid w:val="00AD6716"/>
    <w:rsid w:val="00AE24FD"/>
    <w:rsid w:val="00AF47D0"/>
    <w:rsid w:val="00B1280D"/>
    <w:rsid w:val="00B264E4"/>
    <w:rsid w:val="00B31674"/>
    <w:rsid w:val="00B64555"/>
    <w:rsid w:val="00B75024"/>
    <w:rsid w:val="00B818B0"/>
    <w:rsid w:val="00B92FA7"/>
    <w:rsid w:val="00B9414F"/>
    <w:rsid w:val="00B9509A"/>
    <w:rsid w:val="00BA29EF"/>
    <w:rsid w:val="00BA633D"/>
    <w:rsid w:val="00BB239C"/>
    <w:rsid w:val="00BD23A7"/>
    <w:rsid w:val="00BD41BD"/>
    <w:rsid w:val="00BF1DDE"/>
    <w:rsid w:val="00C00054"/>
    <w:rsid w:val="00C02B89"/>
    <w:rsid w:val="00C077C8"/>
    <w:rsid w:val="00C11593"/>
    <w:rsid w:val="00C30E3E"/>
    <w:rsid w:val="00C374C4"/>
    <w:rsid w:val="00C478F4"/>
    <w:rsid w:val="00C5105C"/>
    <w:rsid w:val="00C55151"/>
    <w:rsid w:val="00C55E11"/>
    <w:rsid w:val="00C64CA8"/>
    <w:rsid w:val="00C83144"/>
    <w:rsid w:val="00C91899"/>
    <w:rsid w:val="00C93B31"/>
    <w:rsid w:val="00CA4DC3"/>
    <w:rsid w:val="00CB35C6"/>
    <w:rsid w:val="00CB38A4"/>
    <w:rsid w:val="00CB6BB2"/>
    <w:rsid w:val="00CC78AB"/>
    <w:rsid w:val="00CD2AF7"/>
    <w:rsid w:val="00CE19A4"/>
    <w:rsid w:val="00CE2AE7"/>
    <w:rsid w:val="00CE555D"/>
    <w:rsid w:val="00D07A50"/>
    <w:rsid w:val="00D27AE5"/>
    <w:rsid w:val="00D50602"/>
    <w:rsid w:val="00D5100D"/>
    <w:rsid w:val="00D51451"/>
    <w:rsid w:val="00D54F22"/>
    <w:rsid w:val="00D61689"/>
    <w:rsid w:val="00D62A26"/>
    <w:rsid w:val="00D72810"/>
    <w:rsid w:val="00D80189"/>
    <w:rsid w:val="00D84717"/>
    <w:rsid w:val="00D84942"/>
    <w:rsid w:val="00D90D46"/>
    <w:rsid w:val="00D913FF"/>
    <w:rsid w:val="00D92656"/>
    <w:rsid w:val="00D952DF"/>
    <w:rsid w:val="00D97346"/>
    <w:rsid w:val="00DA32AF"/>
    <w:rsid w:val="00DA7943"/>
    <w:rsid w:val="00DD0B07"/>
    <w:rsid w:val="00E00E01"/>
    <w:rsid w:val="00E015BE"/>
    <w:rsid w:val="00E14FF0"/>
    <w:rsid w:val="00E2568C"/>
    <w:rsid w:val="00E32AF0"/>
    <w:rsid w:val="00E55ACD"/>
    <w:rsid w:val="00E6385B"/>
    <w:rsid w:val="00E64CC9"/>
    <w:rsid w:val="00E65F7D"/>
    <w:rsid w:val="00E6662A"/>
    <w:rsid w:val="00E72814"/>
    <w:rsid w:val="00E76DD0"/>
    <w:rsid w:val="00E91A55"/>
    <w:rsid w:val="00E92D7D"/>
    <w:rsid w:val="00E9621F"/>
    <w:rsid w:val="00EA543E"/>
    <w:rsid w:val="00EB0B60"/>
    <w:rsid w:val="00EC2638"/>
    <w:rsid w:val="00EC3D3C"/>
    <w:rsid w:val="00EC64E3"/>
    <w:rsid w:val="00ED59BD"/>
    <w:rsid w:val="00EF1A9F"/>
    <w:rsid w:val="00EF4A15"/>
    <w:rsid w:val="00F0279E"/>
    <w:rsid w:val="00F22419"/>
    <w:rsid w:val="00F24967"/>
    <w:rsid w:val="00F41E50"/>
    <w:rsid w:val="00F43FB9"/>
    <w:rsid w:val="00F46742"/>
    <w:rsid w:val="00F63292"/>
    <w:rsid w:val="00F63535"/>
    <w:rsid w:val="00F647E6"/>
    <w:rsid w:val="00F677A9"/>
    <w:rsid w:val="00F70FD8"/>
    <w:rsid w:val="00F846E0"/>
    <w:rsid w:val="00F97F58"/>
    <w:rsid w:val="00FA15D6"/>
    <w:rsid w:val="00FA3363"/>
    <w:rsid w:val="00FA68A1"/>
    <w:rsid w:val="00FB1C6D"/>
    <w:rsid w:val="00FB2D92"/>
    <w:rsid w:val="00FC350C"/>
    <w:rsid w:val="00FC7D4C"/>
    <w:rsid w:val="00FD1D51"/>
    <w:rsid w:val="00FD37B7"/>
    <w:rsid w:val="00FE6DC2"/>
    <w:rsid w:val="00FF681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2AED3A2C"/>
  <w15:docId w15:val="{DEED8AC4-03ED-4B83-8E79-A34D85EE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567"/>
    <w:pPr>
      <w:spacing w:after="0" w:line="240" w:lineRule="auto"/>
    </w:pPr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474B79"/>
    <w:pPr>
      <w:widowControl w:val="0"/>
      <w:autoSpaceDE w:val="0"/>
      <w:autoSpaceDN w:val="0"/>
      <w:spacing w:before="94"/>
      <w:ind w:left="3680"/>
      <w:outlineLvl w:val="0"/>
    </w:pPr>
    <w:rPr>
      <w:rFonts w:ascii="Arial" w:eastAsia="Arial" w:hAnsi="Arial" w:cs="Arial"/>
      <w:b/>
      <w:bCs/>
      <w:sz w:val="22"/>
      <w:szCs w:val="22"/>
      <w:lang w:val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B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B79"/>
    <w:rPr>
      <w:rFonts w:ascii="Arial" w:eastAsia="Arial" w:hAnsi="Arial" w:cs="Arial"/>
      <w:b/>
      <w:bCs/>
      <w:lang w:eastAsia="ru-RU" w:bidi="ru-RU"/>
    </w:rPr>
  </w:style>
  <w:style w:type="table" w:styleId="a3">
    <w:name w:val="Table Grid"/>
    <w:basedOn w:val="a1"/>
    <w:uiPriority w:val="59"/>
    <w:rsid w:val="00D2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AE5"/>
    <w:pPr>
      <w:ind w:left="720"/>
      <w:contextualSpacing/>
    </w:pPr>
  </w:style>
  <w:style w:type="character" w:customStyle="1" w:styleId="a5">
    <w:name w:val="Текст Знак"/>
    <w:link w:val="a6"/>
    <w:rsid w:val="0082580A"/>
    <w:rPr>
      <w:rFonts w:eastAsia="SimSun"/>
      <w:sz w:val="24"/>
      <w:szCs w:val="24"/>
      <w:lang w:eastAsia="zh-CN"/>
    </w:rPr>
  </w:style>
  <w:style w:type="paragraph" w:styleId="a6">
    <w:name w:val="Plain Text"/>
    <w:basedOn w:val="a"/>
    <w:link w:val="a5"/>
    <w:rsid w:val="0082580A"/>
    <w:rPr>
      <w:rFonts w:asciiTheme="minorHAnsi" w:eastAsia="SimSun" w:hAnsiTheme="minorHAnsi" w:cstheme="minorBidi"/>
      <w:szCs w:val="24"/>
      <w:lang w:val="ru-RU" w:eastAsia="zh-CN"/>
    </w:rPr>
  </w:style>
  <w:style w:type="character" w:customStyle="1" w:styleId="11">
    <w:name w:val="Текст Знак1"/>
    <w:basedOn w:val="a0"/>
    <w:uiPriority w:val="99"/>
    <w:semiHidden/>
    <w:rsid w:val="0082580A"/>
    <w:rPr>
      <w:rFonts w:ascii="Consolas" w:eastAsia="Times New Roman" w:hAnsi="Consolas" w:cs="Consolas"/>
      <w:sz w:val="21"/>
      <w:szCs w:val="21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A42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nhideWhenUsed/>
    <w:rsid w:val="00A42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A42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D63"/>
    <w:rPr>
      <w:rFonts w:ascii="Tahoma" w:eastAsia="Times New Roman" w:hAnsi="Tahoma" w:cs="Tahoma"/>
      <w:sz w:val="16"/>
      <w:szCs w:val="16"/>
      <w:lang w:val="en-US" w:eastAsia="ru-RU"/>
    </w:rPr>
  </w:style>
  <w:style w:type="table" w:customStyle="1" w:styleId="TableNormal">
    <w:name w:val="Table Normal"/>
    <w:uiPriority w:val="2"/>
    <w:semiHidden/>
    <w:unhideWhenUsed/>
    <w:qFormat/>
    <w:rsid w:val="00474B79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474B7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ru-RU" w:bidi="ru-RU"/>
    </w:rPr>
  </w:style>
  <w:style w:type="character" w:customStyle="1" w:styleId="ae">
    <w:name w:val="Основной текст Знак"/>
    <w:basedOn w:val="a0"/>
    <w:link w:val="ad"/>
    <w:uiPriority w:val="1"/>
    <w:rsid w:val="00474B79"/>
    <w:rPr>
      <w:rFonts w:ascii="Arial" w:eastAsia="Arial" w:hAnsi="Arial" w:cs="Arial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74B79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ru-RU" w:bidi="ru-RU"/>
    </w:rPr>
  </w:style>
  <w:style w:type="table" w:customStyle="1" w:styleId="TableStyle0">
    <w:name w:val="TableStyle0"/>
    <w:rsid w:val="004402B4"/>
    <w:pPr>
      <w:spacing w:after="0" w:line="240" w:lineRule="auto"/>
    </w:pPr>
    <w:rPr>
      <w:rFonts w:ascii="Arial" w:eastAsiaTheme="minorEastAsia" w:hAnsi="Arial"/>
      <w:sz w:val="16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Основной текст_"/>
    <w:basedOn w:val="a0"/>
    <w:link w:val="21"/>
    <w:locked/>
    <w:rsid w:val="000F3B9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f"/>
    <w:rsid w:val="000F3B9F"/>
    <w:pPr>
      <w:widowControl w:val="0"/>
      <w:shd w:val="clear" w:color="auto" w:fill="FFFFFF"/>
      <w:spacing w:line="202" w:lineRule="exact"/>
      <w:ind w:hanging="360"/>
    </w:pPr>
    <w:rPr>
      <w:rFonts w:ascii="Times New Roman" w:hAnsi="Times New Roman"/>
      <w:sz w:val="17"/>
      <w:szCs w:val="17"/>
      <w:lang w:val="ru-RU" w:eastAsia="en-US"/>
    </w:rPr>
  </w:style>
  <w:style w:type="character" w:customStyle="1" w:styleId="12">
    <w:name w:val="Основной текст1"/>
    <w:basedOn w:val="af"/>
    <w:rsid w:val="000F3B9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6pt">
    <w:name w:val="Основной текст + 6 pt"/>
    <w:basedOn w:val="af"/>
    <w:rsid w:val="000F3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E2B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ru-RU"/>
    </w:rPr>
  </w:style>
  <w:style w:type="paragraph" w:styleId="af0">
    <w:name w:val="caption"/>
    <w:basedOn w:val="a"/>
    <w:next w:val="a"/>
    <w:qFormat/>
    <w:rsid w:val="007E2BCB"/>
    <w:pPr>
      <w:spacing w:before="120" w:after="60"/>
      <w:jc w:val="center"/>
    </w:pPr>
    <w:rPr>
      <w:rFonts w:ascii="Times New Roman" w:hAnsi="Times New Roman"/>
      <w:b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1568E-EB90-4A3F-B624-56DC6FF0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Мельникова</dc:creator>
  <cp:lastModifiedBy>Галина Гаршина</cp:lastModifiedBy>
  <cp:revision>5</cp:revision>
  <cp:lastPrinted>2018-08-07T09:35:00Z</cp:lastPrinted>
  <dcterms:created xsi:type="dcterms:W3CDTF">2019-01-15T08:47:00Z</dcterms:created>
  <dcterms:modified xsi:type="dcterms:W3CDTF">2022-04-08T13:04:00Z</dcterms:modified>
</cp:coreProperties>
</file>